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AE8F8" w14:textId="734E6A8C" w:rsidR="003721F5" w:rsidRPr="001B3CCA" w:rsidRDefault="00CE2E1D" w:rsidP="00CE2E1D">
      <w:pPr>
        <w:spacing w:after="4" w:line="250" w:lineRule="auto"/>
        <w:ind w:right="2102"/>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0288AAE7" w:rsidR="003721F5" w:rsidRPr="008E306C" w:rsidRDefault="00CE2E1D" w:rsidP="00CE2E1D">
      <w:pPr>
        <w:spacing w:after="4" w:line="250" w:lineRule="auto"/>
        <w:ind w:left="1944" w:right="3108" w:firstLine="198"/>
        <w:rPr>
          <w:b/>
          <w:color w:val="auto"/>
          <w:sz w:val="24"/>
          <w:szCs w:val="24"/>
        </w:rPr>
      </w:pPr>
      <w:r>
        <w:rPr>
          <w:b/>
          <w:color w:val="auto"/>
          <w:sz w:val="24"/>
          <w:szCs w:val="24"/>
        </w:rPr>
        <w:t xml:space="preserve">                 </w:t>
      </w:r>
      <w:r w:rsidR="00A2453F">
        <w:rPr>
          <w:b/>
          <w:color w:val="auto"/>
          <w:sz w:val="24"/>
          <w:szCs w:val="24"/>
        </w:rPr>
        <w:t>Tuesday</w:t>
      </w:r>
      <w:r w:rsidR="00A607EF">
        <w:rPr>
          <w:b/>
          <w:color w:val="auto"/>
          <w:sz w:val="24"/>
          <w:szCs w:val="24"/>
        </w:rPr>
        <w:t xml:space="preserve"> </w:t>
      </w:r>
      <w:r w:rsidR="00860665">
        <w:rPr>
          <w:b/>
          <w:color w:val="auto"/>
          <w:sz w:val="24"/>
          <w:szCs w:val="24"/>
        </w:rPr>
        <w:t>25</w:t>
      </w:r>
      <w:r w:rsidR="008E306C" w:rsidRPr="008E306C">
        <w:rPr>
          <w:b/>
          <w:color w:val="auto"/>
          <w:sz w:val="24"/>
          <w:szCs w:val="24"/>
        </w:rPr>
        <w:t xml:space="preserve"> April</w:t>
      </w:r>
      <w:r w:rsidR="000808AC" w:rsidRPr="008E306C">
        <w:rPr>
          <w:b/>
          <w:color w:val="auto"/>
          <w:sz w:val="24"/>
          <w:szCs w:val="24"/>
        </w:rPr>
        <w:t xml:space="preserve"> </w:t>
      </w:r>
      <w:r w:rsidR="00C3447D" w:rsidRPr="008E306C">
        <w:rPr>
          <w:b/>
          <w:color w:val="auto"/>
          <w:sz w:val="24"/>
          <w:szCs w:val="24"/>
        </w:rPr>
        <w:t>202</w:t>
      </w:r>
      <w:r w:rsidR="00584CB0" w:rsidRPr="008E306C">
        <w:rPr>
          <w:b/>
          <w:color w:val="auto"/>
          <w:sz w:val="24"/>
          <w:szCs w:val="24"/>
        </w:rPr>
        <w:t>3</w:t>
      </w:r>
    </w:p>
    <w:p w14:paraId="243F2F26" w14:textId="2BA7F99D" w:rsidR="00D6216A" w:rsidRPr="008E306C" w:rsidRDefault="00702EDF" w:rsidP="00274F14">
      <w:pPr>
        <w:spacing w:after="4" w:line="250" w:lineRule="auto"/>
        <w:ind w:left="1587" w:right="3108" w:firstLine="198"/>
        <w:jc w:val="center"/>
        <w:rPr>
          <w:b/>
          <w:color w:val="auto"/>
          <w:sz w:val="24"/>
          <w:szCs w:val="24"/>
        </w:rPr>
      </w:pPr>
      <w:r w:rsidRPr="008E306C">
        <w:rPr>
          <w:b/>
          <w:color w:val="auto"/>
          <w:sz w:val="24"/>
          <w:szCs w:val="24"/>
        </w:rPr>
        <w:t>10.</w:t>
      </w:r>
      <w:r w:rsidR="00A2453F">
        <w:rPr>
          <w:b/>
          <w:color w:val="auto"/>
          <w:sz w:val="24"/>
          <w:szCs w:val="24"/>
        </w:rPr>
        <w:t>3</w:t>
      </w:r>
      <w:r w:rsidR="00A607EF">
        <w:rPr>
          <w:b/>
          <w:color w:val="auto"/>
          <w:sz w:val="24"/>
          <w:szCs w:val="24"/>
        </w:rPr>
        <w:t>0</w:t>
      </w:r>
      <w:r w:rsidR="002E0DD0" w:rsidRPr="008E306C">
        <w:rPr>
          <w:b/>
          <w:color w:val="auto"/>
          <w:sz w:val="24"/>
          <w:szCs w:val="24"/>
        </w:rPr>
        <w:t>am</w:t>
      </w:r>
      <w:r w:rsidR="00D6216A" w:rsidRPr="008E306C">
        <w:rPr>
          <w:b/>
          <w:color w:val="auto"/>
          <w:sz w:val="24"/>
          <w:szCs w:val="24"/>
        </w:rPr>
        <w:t xml:space="preserve"> - 12.</w:t>
      </w:r>
      <w:r w:rsidR="00A2453F">
        <w:rPr>
          <w:b/>
          <w:color w:val="auto"/>
          <w:sz w:val="24"/>
          <w:szCs w:val="24"/>
        </w:rPr>
        <w:t>3</w:t>
      </w:r>
      <w:r w:rsidR="00A607EF">
        <w:rPr>
          <w:b/>
          <w:color w:val="auto"/>
          <w:sz w:val="24"/>
          <w:szCs w:val="24"/>
        </w:rPr>
        <w:t>0</w:t>
      </w:r>
      <w:r w:rsidR="00D6216A" w:rsidRPr="008E306C">
        <w:rPr>
          <w:b/>
          <w:color w:val="auto"/>
          <w:sz w:val="24"/>
          <w:szCs w:val="24"/>
        </w:rPr>
        <w:t>pm</w:t>
      </w:r>
    </w:p>
    <w:p w14:paraId="27009B20" w14:textId="661FC77C" w:rsidR="001E0717" w:rsidRPr="001B3CCA" w:rsidRDefault="001E0717" w:rsidP="00274F14">
      <w:pPr>
        <w:spacing w:after="4" w:line="250" w:lineRule="auto"/>
        <w:ind w:left="1548" w:right="3108" w:firstLine="237"/>
        <w:jc w:val="center"/>
        <w:rPr>
          <w:b/>
          <w:color w:val="auto"/>
          <w:sz w:val="24"/>
          <w:szCs w:val="24"/>
        </w:rPr>
      </w:pPr>
      <w:r w:rsidRPr="008E306C">
        <w:rPr>
          <w:b/>
          <w:color w:val="auto"/>
          <w:sz w:val="24"/>
          <w:szCs w:val="24"/>
        </w:rPr>
        <w:t>Council Chamber</w:t>
      </w:r>
    </w:p>
    <w:p w14:paraId="419E7C90" w14:textId="39460DBC" w:rsidR="005117DB" w:rsidRDefault="00CE2E1D" w:rsidP="00CE2E1D">
      <w:pPr>
        <w:spacing w:after="0" w:line="250" w:lineRule="auto"/>
        <w:ind w:left="1587" w:right="2984" w:firstLine="198"/>
        <w:rPr>
          <w:b/>
          <w:color w:val="auto"/>
          <w:sz w:val="24"/>
          <w:szCs w:val="24"/>
        </w:rPr>
      </w:pPr>
      <w:r>
        <w:rPr>
          <w:b/>
          <w:color w:val="auto"/>
          <w:sz w:val="24"/>
          <w:szCs w:val="24"/>
        </w:rPr>
        <w:t xml:space="preserve">                                   </w:t>
      </w:r>
      <w:r w:rsidR="00FD0F79">
        <w:rPr>
          <w:b/>
          <w:color w:val="auto"/>
          <w:sz w:val="24"/>
          <w:szCs w:val="24"/>
        </w:rPr>
        <w:t>Minutes</w:t>
      </w:r>
    </w:p>
    <w:p w14:paraId="294E74D1" w14:textId="77777777" w:rsidR="00274F14" w:rsidRDefault="00274F14" w:rsidP="00302DF4">
      <w:pPr>
        <w:spacing w:after="0" w:line="250" w:lineRule="auto"/>
        <w:ind w:left="1587" w:right="2984" w:firstLine="198"/>
        <w:jc w:val="center"/>
        <w:rPr>
          <w:b/>
          <w:color w:val="auto"/>
          <w:sz w:val="24"/>
          <w:szCs w:val="24"/>
        </w:rPr>
      </w:pPr>
    </w:p>
    <w:p w14:paraId="0038A778" w14:textId="187D5BCC" w:rsidR="00274F14" w:rsidRDefault="00A7136A" w:rsidP="00A7136A">
      <w:pPr>
        <w:spacing w:after="0" w:line="250" w:lineRule="auto"/>
        <w:ind w:left="0" w:right="2984" w:firstLine="0"/>
        <w:rPr>
          <w:b/>
          <w:color w:val="auto"/>
          <w:sz w:val="24"/>
          <w:szCs w:val="24"/>
        </w:rPr>
      </w:pPr>
      <w:r>
        <w:rPr>
          <w:b/>
          <w:color w:val="auto"/>
          <w:sz w:val="24"/>
          <w:szCs w:val="24"/>
        </w:rPr>
        <w:t>Present:</w:t>
      </w:r>
      <w:r w:rsidR="00B24BA3">
        <w:rPr>
          <w:b/>
          <w:color w:val="auto"/>
          <w:sz w:val="24"/>
          <w:szCs w:val="24"/>
        </w:rPr>
        <w:t xml:space="preserve"> </w:t>
      </w:r>
      <w:r w:rsidR="00302DF4">
        <w:rPr>
          <w:b/>
          <w:color w:val="auto"/>
          <w:sz w:val="24"/>
          <w:szCs w:val="24"/>
        </w:rPr>
        <w:tab/>
      </w:r>
      <w:r>
        <w:rPr>
          <w:b/>
          <w:color w:val="auto"/>
          <w:sz w:val="24"/>
          <w:szCs w:val="24"/>
        </w:rPr>
        <w:t>Cllrs M Cox (chair), S Cox, C Elsmore, P Kyne, H</w:t>
      </w:r>
      <w:r w:rsidR="00274F14">
        <w:rPr>
          <w:b/>
          <w:color w:val="auto"/>
          <w:sz w:val="24"/>
          <w:szCs w:val="24"/>
        </w:rPr>
        <w:t xml:space="preserve"> </w:t>
      </w:r>
      <w:r>
        <w:rPr>
          <w:b/>
          <w:color w:val="auto"/>
          <w:sz w:val="24"/>
          <w:szCs w:val="24"/>
        </w:rPr>
        <w:t>Lusty</w:t>
      </w:r>
      <w:r w:rsidR="00302DF4">
        <w:rPr>
          <w:b/>
          <w:color w:val="auto"/>
          <w:sz w:val="24"/>
          <w:szCs w:val="24"/>
        </w:rPr>
        <w:t xml:space="preserve"> </w:t>
      </w:r>
      <w:bookmarkStart w:id="0" w:name="_GoBack"/>
      <w:bookmarkEnd w:id="0"/>
    </w:p>
    <w:p w14:paraId="15AB12FB" w14:textId="5EAF2559" w:rsidR="00007CE7" w:rsidRDefault="00302DF4" w:rsidP="00274F14">
      <w:pPr>
        <w:spacing w:after="0" w:line="250" w:lineRule="auto"/>
        <w:ind w:left="714" w:right="2984" w:firstLine="357"/>
        <w:rPr>
          <w:b/>
          <w:color w:val="auto"/>
          <w:sz w:val="24"/>
          <w:szCs w:val="24"/>
        </w:rPr>
      </w:pPr>
      <w:r>
        <w:rPr>
          <w:b/>
          <w:color w:val="auto"/>
          <w:sz w:val="24"/>
          <w:szCs w:val="24"/>
        </w:rPr>
        <w:t>FoDDC Officers: N Gibbons, C Reynolds, J Jones</w:t>
      </w:r>
    </w:p>
    <w:p w14:paraId="4BBAAE6D" w14:textId="77777777" w:rsidR="00302DF4" w:rsidRPr="001B3CCA" w:rsidRDefault="00302DF4" w:rsidP="00A7136A">
      <w:pPr>
        <w:spacing w:after="0" w:line="250" w:lineRule="auto"/>
        <w:ind w:left="0" w:right="2984" w:firstLine="0"/>
        <w:rPr>
          <w:b/>
          <w:color w:val="auto"/>
          <w:sz w:val="24"/>
          <w:szCs w:val="24"/>
        </w:rPr>
      </w:pPr>
    </w:p>
    <w:p w14:paraId="781D834A" w14:textId="3A854472" w:rsidR="003A0B7F" w:rsidRPr="001B3CCA" w:rsidRDefault="00600178"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A</w:t>
      </w:r>
      <w:r w:rsidR="6F65CF5B" w:rsidRPr="6F65CF5B">
        <w:rPr>
          <w:rFonts w:eastAsia="Times New Roman"/>
          <w:b/>
          <w:bCs/>
          <w:color w:val="auto"/>
          <w:sz w:val="24"/>
          <w:szCs w:val="24"/>
        </w:rPr>
        <w:t xml:space="preserve">pologies </w:t>
      </w:r>
      <w:r>
        <w:rPr>
          <w:rFonts w:eastAsia="Times New Roman"/>
          <w:b/>
          <w:bCs/>
          <w:color w:val="auto"/>
          <w:sz w:val="24"/>
          <w:szCs w:val="24"/>
        </w:rPr>
        <w:t xml:space="preserve">were received from </w:t>
      </w:r>
      <w:r w:rsidR="6F65CF5B" w:rsidRPr="00EF78C2">
        <w:rPr>
          <w:rFonts w:eastAsia="Times New Roman"/>
          <w:b/>
          <w:bCs/>
          <w:color w:val="auto"/>
          <w:sz w:val="24"/>
          <w:szCs w:val="24"/>
        </w:rPr>
        <w:t>Cllr R Drury</w:t>
      </w:r>
    </w:p>
    <w:p w14:paraId="1F42AC10" w14:textId="055A2373" w:rsidR="003A0B7F" w:rsidRPr="001B3CCA" w:rsidRDefault="00EF78C2" w:rsidP="003A0B7F">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De</w:t>
      </w:r>
      <w:r w:rsidR="6F65CF5B" w:rsidRPr="6F65CF5B">
        <w:rPr>
          <w:rFonts w:eastAsia="Times New Roman"/>
          <w:b/>
          <w:bCs/>
          <w:color w:val="auto"/>
          <w:sz w:val="24"/>
          <w:szCs w:val="24"/>
        </w:rPr>
        <w:t>clar</w:t>
      </w:r>
      <w:r>
        <w:rPr>
          <w:rFonts w:eastAsia="Times New Roman"/>
          <w:b/>
          <w:bCs/>
          <w:color w:val="auto"/>
          <w:sz w:val="24"/>
          <w:szCs w:val="24"/>
        </w:rPr>
        <w:t>ation</w:t>
      </w:r>
      <w:r w:rsidR="6F65CF5B" w:rsidRPr="6F65CF5B">
        <w:rPr>
          <w:rFonts w:eastAsia="Times New Roman"/>
          <w:b/>
          <w:bCs/>
          <w:color w:val="auto"/>
          <w:sz w:val="24"/>
          <w:szCs w:val="24"/>
        </w:rPr>
        <w:t xml:space="preserve"> </w:t>
      </w:r>
      <w:r>
        <w:rPr>
          <w:rFonts w:eastAsia="Times New Roman"/>
          <w:b/>
          <w:bCs/>
          <w:color w:val="auto"/>
          <w:sz w:val="24"/>
          <w:szCs w:val="24"/>
        </w:rPr>
        <w:t xml:space="preserve">of </w:t>
      </w:r>
      <w:r w:rsidR="6F65CF5B" w:rsidRPr="6F65CF5B">
        <w:rPr>
          <w:rFonts w:eastAsia="Times New Roman"/>
          <w:b/>
          <w:bCs/>
          <w:color w:val="auto"/>
          <w:sz w:val="24"/>
          <w:szCs w:val="24"/>
        </w:rPr>
        <w:t>interest on items on the agenda</w:t>
      </w:r>
      <w:r>
        <w:rPr>
          <w:rFonts w:eastAsia="Times New Roman"/>
          <w:b/>
          <w:bCs/>
          <w:color w:val="auto"/>
          <w:sz w:val="24"/>
          <w:szCs w:val="24"/>
        </w:rPr>
        <w:t>:</w:t>
      </w:r>
      <w:r w:rsidR="6F65CF5B" w:rsidRPr="6F65CF5B">
        <w:rPr>
          <w:rFonts w:eastAsia="Times New Roman"/>
          <w:b/>
          <w:bCs/>
          <w:color w:val="auto"/>
          <w:sz w:val="24"/>
          <w:szCs w:val="24"/>
        </w:rPr>
        <w:t xml:space="preserve"> </w:t>
      </w:r>
      <w:r w:rsidRPr="00EF78C2">
        <w:rPr>
          <w:rFonts w:eastAsia="Times New Roman"/>
          <w:b/>
          <w:bCs/>
          <w:color w:val="auto"/>
          <w:sz w:val="24"/>
          <w:szCs w:val="24"/>
        </w:rPr>
        <w:t>n</w:t>
      </w:r>
      <w:r w:rsidR="6F65CF5B" w:rsidRPr="00EF78C2">
        <w:rPr>
          <w:rFonts w:eastAsia="Times New Roman"/>
          <w:b/>
          <w:bCs/>
          <w:color w:val="auto"/>
          <w:sz w:val="24"/>
          <w:szCs w:val="24"/>
        </w:rPr>
        <w:t>one</w:t>
      </w:r>
    </w:p>
    <w:p w14:paraId="5BCFB728" w14:textId="7D1410B2" w:rsidR="003A0B7F" w:rsidRPr="001B3CCA" w:rsidRDefault="00EF78C2" w:rsidP="003A0B7F">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D</w:t>
      </w:r>
      <w:r w:rsidR="6F65CF5B" w:rsidRPr="6F65CF5B">
        <w:rPr>
          <w:rFonts w:eastAsia="Times New Roman"/>
          <w:b/>
          <w:bCs/>
          <w:color w:val="auto"/>
          <w:sz w:val="24"/>
          <w:szCs w:val="24"/>
        </w:rPr>
        <w:t>ispensation requests</w:t>
      </w:r>
      <w:r>
        <w:rPr>
          <w:rFonts w:eastAsia="Times New Roman"/>
          <w:b/>
          <w:bCs/>
          <w:color w:val="auto"/>
          <w:sz w:val="24"/>
          <w:szCs w:val="24"/>
        </w:rPr>
        <w:t>:</w:t>
      </w:r>
      <w:r w:rsidR="00C101A6">
        <w:rPr>
          <w:rFonts w:eastAsia="Times New Roman"/>
          <w:b/>
          <w:bCs/>
          <w:color w:val="auto"/>
          <w:sz w:val="24"/>
          <w:szCs w:val="24"/>
        </w:rPr>
        <w:t xml:space="preserve"> </w:t>
      </w:r>
      <w:r>
        <w:rPr>
          <w:rFonts w:eastAsia="Times New Roman"/>
          <w:b/>
          <w:bCs/>
          <w:color w:val="auto"/>
          <w:sz w:val="24"/>
          <w:szCs w:val="24"/>
        </w:rPr>
        <w:t>n</w:t>
      </w:r>
      <w:r w:rsidR="6F65CF5B" w:rsidRPr="00EF78C2">
        <w:rPr>
          <w:rFonts w:eastAsia="Times New Roman"/>
          <w:b/>
          <w:bCs/>
          <w:color w:val="auto"/>
          <w:sz w:val="24"/>
          <w:szCs w:val="24"/>
        </w:rPr>
        <w:t>one</w:t>
      </w:r>
    </w:p>
    <w:p w14:paraId="4AB24F19" w14:textId="6EC70F93" w:rsidR="003A0B7F" w:rsidRPr="001B3CCA" w:rsidRDefault="6F65CF5B" w:rsidP="003A0B7F">
      <w:pPr>
        <w:pStyle w:val="ListParagraph"/>
        <w:numPr>
          <w:ilvl w:val="0"/>
          <w:numId w:val="11"/>
        </w:numPr>
        <w:autoSpaceDE w:val="0"/>
        <w:autoSpaceDN w:val="0"/>
        <w:spacing w:after="0" w:line="240" w:lineRule="auto"/>
        <w:rPr>
          <w:rFonts w:eastAsia="Times New Roman"/>
          <w:b/>
          <w:bCs/>
          <w:color w:val="auto"/>
          <w:sz w:val="24"/>
          <w:szCs w:val="24"/>
        </w:rPr>
      </w:pPr>
      <w:r w:rsidRPr="6F65CF5B">
        <w:rPr>
          <w:rFonts w:eastAsia="Times New Roman"/>
          <w:b/>
          <w:bCs/>
          <w:color w:val="auto"/>
          <w:sz w:val="24"/>
          <w:szCs w:val="24"/>
        </w:rPr>
        <w:t>To approve the minutes of the Planning Committee:</w:t>
      </w:r>
      <w:bookmarkStart w:id="1" w:name="_Hlk124871594"/>
      <w:r w:rsidRPr="6F65CF5B">
        <w:rPr>
          <w:rFonts w:eastAsia="Times New Roman"/>
          <w:b/>
          <w:bCs/>
          <w:color w:val="auto"/>
          <w:sz w:val="24"/>
          <w:szCs w:val="24"/>
        </w:rPr>
        <w:t xml:space="preserve"> </w:t>
      </w:r>
      <w:r w:rsidR="00600178">
        <w:rPr>
          <w:rFonts w:eastAsia="Times New Roman"/>
          <w:b/>
          <w:bCs/>
          <w:color w:val="auto"/>
          <w:sz w:val="24"/>
          <w:szCs w:val="24"/>
        </w:rPr>
        <w:t>12</w:t>
      </w:r>
      <w:r w:rsidRPr="6F65CF5B">
        <w:rPr>
          <w:rFonts w:eastAsia="Times New Roman"/>
          <w:b/>
          <w:bCs/>
          <w:color w:val="auto"/>
          <w:sz w:val="24"/>
          <w:szCs w:val="24"/>
        </w:rPr>
        <w:t xml:space="preserve"> April 2023</w:t>
      </w:r>
      <w:bookmarkEnd w:id="1"/>
    </w:p>
    <w:p w14:paraId="35915C8E" w14:textId="7A54694B" w:rsidR="003A0B7F" w:rsidRDefault="6F65CF5B" w:rsidP="003A0B7F">
      <w:pPr>
        <w:pStyle w:val="ListParagraph"/>
        <w:numPr>
          <w:ilvl w:val="0"/>
          <w:numId w:val="11"/>
        </w:numPr>
        <w:autoSpaceDE w:val="0"/>
        <w:autoSpaceDN w:val="0"/>
        <w:spacing w:after="0" w:line="240" w:lineRule="auto"/>
        <w:rPr>
          <w:rFonts w:eastAsia="Times New Roman"/>
          <w:b/>
          <w:bCs/>
          <w:color w:val="auto"/>
          <w:sz w:val="24"/>
          <w:szCs w:val="24"/>
        </w:rPr>
      </w:pPr>
      <w:r w:rsidRPr="6F65CF5B">
        <w:rPr>
          <w:rFonts w:eastAsia="Times New Roman"/>
          <w:b/>
          <w:bCs/>
          <w:color w:val="auto"/>
          <w:sz w:val="24"/>
          <w:szCs w:val="24"/>
        </w:rPr>
        <w:t>To raise matters from the minutes of 12 April 2023</w:t>
      </w:r>
    </w:p>
    <w:p w14:paraId="415B4343" w14:textId="55A00716" w:rsidR="00600178" w:rsidRPr="00600178" w:rsidRDefault="00600178" w:rsidP="00600178">
      <w:pPr>
        <w:pStyle w:val="ListParagraph"/>
        <w:numPr>
          <w:ilvl w:val="1"/>
          <w:numId w:val="11"/>
        </w:numPr>
        <w:spacing w:after="0" w:line="240" w:lineRule="auto"/>
        <w:rPr>
          <w:rFonts w:eastAsia="Times New Roman"/>
          <w:color w:val="auto"/>
          <w:sz w:val="24"/>
          <w:szCs w:val="24"/>
        </w:rPr>
      </w:pPr>
      <w:r w:rsidRPr="00600178">
        <w:rPr>
          <w:rFonts w:eastAsia="Times New Roman"/>
          <w:color w:val="auto"/>
          <w:sz w:val="24"/>
          <w:szCs w:val="24"/>
        </w:rPr>
        <w:t xml:space="preserve">Appeal </w:t>
      </w:r>
      <w:bookmarkStart w:id="2" w:name="_Hlk135662523"/>
      <w:r w:rsidRPr="00600178">
        <w:rPr>
          <w:color w:val="auto"/>
        </w:rPr>
        <w:t>APP/P1615/W/22/3303430</w:t>
      </w:r>
      <w:r w:rsidRPr="00600178">
        <w:rPr>
          <w:rFonts w:eastAsia="Times New Roman"/>
          <w:color w:val="auto"/>
          <w:sz w:val="24"/>
          <w:szCs w:val="24"/>
        </w:rPr>
        <w:t xml:space="preserve"> </w:t>
      </w:r>
      <w:bookmarkEnd w:id="2"/>
      <w:proofErr w:type="spellStart"/>
      <w:r w:rsidRPr="00600178">
        <w:rPr>
          <w:rFonts w:eastAsia="Times New Roman"/>
          <w:color w:val="auto"/>
          <w:sz w:val="24"/>
          <w:szCs w:val="24"/>
        </w:rPr>
        <w:t>Tufthorn</w:t>
      </w:r>
      <w:proofErr w:type="spellEnd"/>
      <w:r w:rsidRPr="00600178">
        <w:rPr>
          <w:rFonts w:eastAsia="Times New Roman"/>
          <w:color w:val="auto"/>
          <w:sz w:val="24"/>
          <w:szCs w:val="24"/>
        </w:rPr>
        <w:t xml:space="preserve"> Ave: comments on Portal re documents noted in Hearing received. Inspector decision to follow</w:t>
      </w:r>
    </w:p>
    <w:p w14:paraId="6530461E" w14:textId="5DCB807E" w:rsidR="00600178" w:rsidRDefault="00600178" w:rsidP="00600178">
      <w:pPr>
        <w:pStyle w:val="ListParagraph"/>
        <w:numPr>
          <w:ilvl w:val="1"/>
          <w:numId w:val="11"/>
        </w:numPr>
        <w:spacing w:after="0" w:line="240" w:lineRule="auto"/>
        <w:rPr>
          <w:rFonts w:eastAsia="Times New Roman"/>
          <w:color w:val="auto"/>
          <w:sz w:val="24"/>
          <w:szCs w:val="24"/>
        </w:rPr>
      </w:pPr>
      <w:r w:rsidRPr="00600178">
        <w:rPr>
          <w:rFonts w:eastAsia="Times New Roman"/>
          <w:color w:val="auto"/>
          <w:sz w:val="24"/>
          <w:szCs w:val="24"/>
        </w:rPr>
        <w:t xml:space="preserve">Forest South Edge Consultation – </w:t>
      </w:r>
      <w:r w:rsidR="00141FFE">
        <w:rPr>
          <w:rFonts w:eastAsia="Times New Roman"/>
          <w:color w:val="auto"/>
          <w:sz w:val="24"/>
          <w:szCs w:val="24"/>
        </w:rPr>
        <w:t>see item 11</w:t>
      </w:r>
    </w:p>
    <w:p w14:paraId="4808DEB1" w14:textId="630D49D9" w:rsidR="00EB1F55" w:rsidRPr="008769BC" w:rsidRDefault="00EF78C2" w:rsidP="008769BC">
      <w:pPr>
        <w:pStyle w:val="ListParagraph"/>
        <w:numPr>
          <w:ilvl w:val="1"/>
          <w:numId w:val="11"/>
        </w:numPr>
        <w:spacing w:after="0" w:line="240" w:lineRule="auto"/>
        <w:rPr>
          <w:rFonts w:eastAsia="Times New Roman"/>
          <w:color w:val="auto"/>
          <w:sz w:val="24"/>
          <w:szCs w:val="24"/>
        </w:rPr>
      </w:pPr>
      <w:r w:rsidRPr="00EF78C2">
        <w:rPr>
          <w:rFonts w:eastAsiaTheme="minorEastAsia"/>
          <w:noProof/>
          <w:color w:val="auto"/>
        </w:rPr>
        <w:t>P0127/23/FUL</w:t>
      </w:r>
      <w:r>
        <w:rPr>
          <w:rFonts w:eastAsiaTheme="minorEastAsia"/>
          <w:noProof/>
          <w:color w:val="auto"/>
          <w:sz w:val="24"/>
          <w:szCs w:val="24"/>
        </w:rPr>
        <w:t xml:space="preserve"> Mushet Walk</w:t>
      </w:r>
      <w:r w:rsidR="008769BC">
        <w:rPr>
          <w:rFonts w:eastAsiaTheme="minorEastAsia"/>
          <w:noProof/>
          <w:color w:val="auto"/>
          <w:sz w:val="24"/>
          <w:szCs w:val="24"/>
        </w:rPr>
        <w:t>. R</w:t>
      </w:r>
      <w:r w:rsidR="6F65CF5B" w:rsidRPr="008769BC">
        <w:rPr>
          <w:rFonts w:eastAsiaTheme="minorEastAsia"/>
          <w:noProof/>
          <w:color w:val="auto"/>
          <w:sz w:val="24"/>
          <w:szCs w:val="24"/>
        </w:rPr>
        <w:t>esponse received from Clive Bath</w:t>
      </w:r>
      <w:r w:rsidR="008769BC">
        <w:rPr>
          <w:rFonts w:eastAsiaTheme="minorEastAsia"/>
          <w:noProof/>
          <w:color w:val="auto"/>
          <w:sz w:val="24"/>
          <w:szCs w:val="24"/>
        </w:rPr>
        <w:t>:</w:t>
      </w:r>
      <w:r w:rsidR="6F65CF5B" w:rsidRPr="008769BC">
        <w:rPr>
          <w:rFonts w:eastAsiaTheme="minorEastAsia"/>
          <w:noProof/>
          <w:color w:val="auto"/>
          <w:sz w:val="24"/>
          <w:szCs w:val="24"/>
        </w:rPr>
        <w:t xml:space="preserve"> he gave permission for </w:t>
      </w:r>
      <w:r w:rsidR="008769BC">
        <w:rPr>
          <w:rFonts w:eastAsiaTheme="minorEastAsia"/>
          <w:noProof/>
          <w:color w:val="auto"/>
          <w:sz w:val="24"/>
          <w:szCs w:val="24"/>
        </w:rPr>
        <w:t xml:space="preserve">the </w:t>
      </w:r>
      <w:r w:rsidR="6F65CF5B" w:rsidRPr="008769BC">
        <w:rPr>
          <w:rFonts w:eastAsiaTheme="minorEastAsia"/>
          <w:noProof/>
          <w:color w:val="auto"/>
          <w:sz w:val="24"/>
          <w:szCs w:val="24"/>
        </w:rPr>
        <w:t>light to be</w:t>
      </w:r>
      <w:r w:rsidR="008769BC">
        <w:rPr>
          <w:rFonts w:eastAsiaTheme="minorEastAsia"/>
          <w:noProof/>
          <w:color w:val="auto"/>
          <w:sz w:val="24"/>
          <w:szCs w:val="24"/>
        </w:rPr>
        <w:t>located</w:t>
      </w:r>
      <w:r w:rsidR="6F65CF5B" w:rsidRPr="008769BC">
        <w:rPr>
          <w:rFonts w:eastAsiaTheme="minorEastAsia"/>
          <w:noProof/>
          <w:color w:val="auto"/>
          <w:sz w:val="24"/>
          <w:szCs w:val="24"/>
        </w:rPr>
        <w:t xml:space="preserve"> there but </w:t>
      </w:r>
      <w:r w:rsidR="008769BC">
        <w:rPr>
          <w:rFonts w:eastAsiaTheme="minorEastAsia"/>
          <w:noProof/>
          <w:color w:val="auto"/>
          <w:sz w:val="24"/>
          <w:szCs w:val="24"/>
        </w:rPr>
        <w:t xml:space="preserve">he understands there was an </w:t>
      </w:r>
      <w:r w:rsidR="6F65CF5B" w:rsidRPr="008769BC">
        <w:rPr>
          <w:rFonts w:eastAsiaTheme="minorEastAsia"/>
          <w:noProof/>
          <w:color w:val="auto"/>
          <w:sz w:val="24"/>
          <w:szCs w:val="24"/>
        </w:rPr>
        <w:t xml:space="preserve">agreement with Job Centre to pay for the electricity. </w:t>
      </w:r>
      <w:r w:rsidR="008769BC">
        <w:rPr>
          <w:rFonts w:eastAsiaTheme="minorEastAsia"/>
          <w:noProof/>
          <w:color w:val="auto"/>
          <w:sz w:val="24"/>
          <w:szCs w:val="24"/>
        </w:rPr>
        <w:t>The upstairs of the shops are not included in the application. CTC to thank</w:t>
      </w:r>
      <w:r w:rsidR="6F65CF5B" w:rsidRPr="008769BC">
        <w:rPr>
          <w:rFonts w:eastAsiaTheme="minorEastAsia"/>
          <w:noProof/>
          <w:color w:val="auto"/>
          <w:sz w:val="24"/>
          <w:szCs w:val="24"/>
        </w:rPr>
        <w:t xml:space="preserve"> Clive</w:t>
      </w:r>
      <w:r w:rsidR="008769BC">
        <w:rPr>
          <w:rFonts w:eastAsiaTheme="minorEastAsia"/>
          <w:noProof/>
          <w:color w:val="auto"/>
          <w:sz w:val="24"/>
          <w:szCs w:val="24"/>
        </w:rPr>
        <w:t xml:space="preserve"> for info and </w:t>
      </w:r>
      <w:r w:rsidR="6F65CF5B" w:rsidRPr="008769BC">
        <w:rPr>
          <w:rFonts w:eastAsiaTheme="minorEastAsia"/>
          <w:noProof/>
          <w:color w:val="auto"/>
          <w:sz w:val="24"/>
          <w:szCs w:val="24"/>
        </w:rPr>
        <w:t>investigate further</w:t>
      </w:r>
      <w:r w:rsidR="008769BC">
        <w:rPr>
          <w:rFonts w:eastAsiaTheme="minorEastAsia"/>
          <w:noProof/>
          <w:color w:val="auto"/>
          <w:sz w:val="24"/>
          <w:szCs w:val="24"/>
        </w:rPr>
        <w:t xml:space="preserve"> re light</w:t>
      </w:r>
      <w:r w:rsidR="6F65CF5B" w:rsidRPr="008769BC">
        <w:rPr>
          <w:rFonts w:eastAsiaTheme="minorEastAsia"/>
          <w:noProof/>
          <w:color w:val="auto"/>
          <w:sz w:val="24"/>
          <w:szCs w:val="24"/>
        </w:rPr>
        <w:t>.</w:t>
      </w:r>
    </w:p>
    <w:p w14:paraId="337FEE4D" w14:textId="0FD6EF23" w:rsidR="6F65CF5B" w:rsidRDefault="008769BC" w:rsidP="008769BC">
      <w:pPr>
        <w:pStyle w:val="ListParagraph"/>
        <w:spacing w:after="0" w:line="240" w:lineRule="auto"/>
        <w:ind w:left="1428" w:firstLine="0"/>
        <w:rPr>
          <w:rFonts w:eastAsiaTheme="minorEastAsia"/>
          <w:b/>
          <w:bCs/>
          <w:noProof/>
          <w:color w:val="FF0000"/>
          <w:sz w:val="24"/>
          <w:szCs w:val="24"/>
        </w:rPr>
      </w:pPr>
      <w:r>
        <w:rPr>
          <w:rFonts w:eastAsiaTheme="minorEastAsia"/>
          <w:noProof/>
          <w:color w:val="auto"/>
          <w:sz w:val="24"/>
          <w:szCs w:val="24"/>
        </w:rPr>
        <w:t>( Further info from CR that the decision was made:</w:t>
      </w:r>
      <w:r w:rsidR="00141FFE">
        <w:rPr>
          <w:rFonts w:eastAsiaTheme="minorEastAsia"/>
          <w:noProof/>
          <w:color w:val="auto"/>
          <w:sz w:val="24"/>
          <w:szCs w:val="24"/>
        </w:rPr>
        <w:t xml:space="preserve"> </w:t>
      </w:r>
      <w:r>
        <w:rPr>
          <w:rFonts w:eastAsiaTheme="minorEastAsia"/>
          <w:noProof/>
          <w:color w:val="auto"/>
          <w:sz w:val="24"/>
          <w:szCs w:val="24"/>
        </w:rPr>
        <w:t>too late to submit further comment.)</w:t>
      </w:r>
    </w:p>
    <w:p w14:paraId="249891B3" w14:textId="3F1C80CE" w:rsidR="003A0B7F" w:rsidRDefault="00EF78C2" w:rsidP="003A0B7F">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C</w:t>
      </w:r>
      <w:r w:rsidR="6F65CF5B" w:rsidRPr="6F65CF5B">
        <w:rPr>
          <w:rFonts w:eastAsia="Times New Roman"/>
          <w:b/>
          <w:bCs/>
          <w:color w:val="auto"/>
          <w:sz w:val="24"/>
          <w:szCs w:val="24"/>
        </w:rPr>
        <w:t>omments from the Public Forum</w:t>
      </w:r>
      <w:r>
        <w:rPr>
          <w:rFonts w:eastAsia="Times New Roman"/>
          <w:b/>
          <w:bCs/>
          <w:color w:val="auto"/>
          <w:sz w:val="24"/>
          <w:szCs w:val="24"/>
        </w:rPr>
        <w:t>:</w:t>
      </w:r>
      <w:r w:rsidR="00A7136A">
        <w:rPr>
          <w:rFonts w:eastAsia="Times New Roman"/>
          <w:b/>
          <w:bCs/>
          <w:color w:val="auto"/>
          <w:sz w:val="24"/>
          <w:szCs w:val="24"/>
        </w:rPr>
        <w:t xml:space="preserve"> </w:t>
      </w:r>
      <w:r>
        <w:rPr>
          <w:rFonts w:eastAsia="Times New Roman"/>
          <w:b/>
          <w:bCs/>
          <w:color w:val="auto"/>
          <w:sz w:val="24"/>
          <w:szCs w:val="24"/>
        </w:rPr>
        <w:t>no public attended</w:t>
      </w:r>
      <w:r w:rsidR="00A7136A">
        <w:rPr>
          <w:rFonts w:eastAsia="Times New Roman"/>
          <w:b/>
          <w:bCs/>
          <w:color w:val="auto"/>
          <w:sz w:val="24"/>
          <w:szCs w:val="24"/>
        </w:rPr>
        <w:t>.</w:t>
      </w:r>
    </w:p>
    <w:p w14:paraId="3D99766F" w14:textId="77777777" w:rsidR="00F77793" w:rsidRDefault="00F77793" w:rsidP="00F77793">
      <w:pPr>
        <w:autoSpaceDE w:val="0"/>
        <w:autoSpaceDN w:val="0"/>
        <w:spacing w:after="0" w:line="240" w:lineRule="auto"/>
        <w:rPr>
          <w:rFonts w:eastAsia="Times New Roman"/>
          <w:b/>
          <w:bCs/>
          <w:color w:val="auto"/>
          <w:sz w:val="24"/>
          <w:szCs w:val="24"/>
        </w:rPr>
      </w:pPr>
    </w:p>
    <w:p w14:paraId="7C631B9F" w14:textId="5DF81466" w:rsidR="00F77793" w:rsidRDefault="00F77793" w:rsidP="00F77793">
      <w:pPr>
        <w:autoSpaceDE w:val="0"/>
        <w:autoSpaceDN w:val="0"/>
        <w:spacing w:after="0" w:line="240" w:lineRule="auto"/>
        <w:rPr>
          <w:rFonts w:eastAsia="Times New Roman"/>
          <w:b/>
          <w:bCs/>
          <w:color w:val="auto"/>
          <w:sz w:val="24"/>
          <w:szCs w:val="24"/>
        </w:rPr>
      </w:pPr>
      <w:r>
        <w:rPr>
          <w:rFonts w:eastAsia="Times New Roman"/>
          <w:b/>
          <w:bCs/>
          <w:color w:val="auto"/>
          <w:sz w:val="24"/>
          <w:szCs w:val="24"/>
        </w:rPr>
        <w:t>Cllr M Cox took item 10 next: thanking Nigel Gibbons, Clive Reynolds and Jennifer Jones for attending from FoDDC Planning</w:t>
      </w:r>
    </w:p>
    <w:p w14:paraId="7C0AB058" w14:textId="77777777" w:rsidR="00F77793" w:rsidRDefault="00F77793" w:rsidP="00F77793">
      <w:pPr>
        <w:autoSpaceDE w:val="0"/>
        <w:autoSpaceDN w:val="0"/>
        <w:spacing w:after="0" w:line="240" w:lineRule="auto"/>
        <w:rPr>
          <w:rFonts w:eastAsia="Times New Roman"/>
          <w:b/>
          <w:bCs/>
          <w:color w:val="auto"/>
          <w:sz w:val="24"/>
          <w:szCs w:val="24"/>
        </w:rPr>
      </w:pPr>
    </w:p>
    <w:p w14:paraId="2F0A8D23" w14:textId="5D7AE7E0" w:rsidR="00F77793" w:rsidRDefault="00F77793" w:rsidP="00F77793">
      <w:pPr>
        <w:spacing w:after="0" w:line="240" w:lineRule="auto"/>
        <w:ind w:left="0"/>
        <w:rPr>
          <w:rFonts w:eastAsia="Times New Roman"/>
          <w:b/>
          <w:bCs/>
          <w:color w:val="auto"/>
          <w:sz w:val="24"/>
          <w:szCs w:val="24"/>
        </w:rPr>
      </w:pPr>
      <w:r>
        <w:rPr>
          <w:rFonts w:eastAsia="Times New Roman"/>
          <w:b/>
          <w:bCs/>
          <w:color w:val="auto"/>
          <w:sz w:val="24"/>
          <w:szCs w:val="24"/>
        </w:rPr>
        <w:t xml:space="preserve">10. </w:t>
      </w:r>
      <w:r w:rsidR="00302DF4">
        <w:rPr>
          <w:rFonts w:eastAsia="Times New Roman"/>
          <w:b/>
          <w:bCs/>
          <w:color w:val="auto"/>
          <w:sz w:val="24"/>
          <w:szCs w:val="24"/>
        </w:rPr>
        <w:t>FoDDC Planning discussion</w:t>
      </w:r>
    </w:p>
    <w:p w14:paraId="715E23EA" w14:textId="770922D7" w:rsidR="00F77793" w:rsidRPr="00CE2E1D" w:rsidRDefault="00F77793" w:rsidP="00F77793">
      <w:pPr>
        <w:pStyle w:val="ListParagraph"/>
        <w:numPr>
          <w:ilvl w:val="0"/>
          <w:numId w:val="23"/>
        </w:numPr>
        <w:spacing w:after="0" w:line="240" w:lineRule="auto"/>
        <w:rPr>
          <w:rFonts w:eastAsia="Times New Roman"/>
          <w:color w:val="auto"/>
          <w:sz w:val="24"/>
          <w:szCs w:val="24"/>
        </w:rPr>
      </w:pPr>
      <w:proofErr w:type="gramStart"/>
      <w:r w:rsidRPr="00CE2E1D">
        <w:rPr>
          <w:rFonts w:eastAsia="Times New Roman"/>
          <w:b/>
          <w:bCs/>
          <w:color w:val="auto"/>
          <w:sz w:val="24"/>
          <w:szCs w:val="24"/>
        </w:rPr>
        <w:t>schedule</w:t>
      </w:r>
      <w:proofErr w:type="gramEnd"/>
      <w:r w:rsidRPr="00CE2E1D">
        <w:rPr>
          <w:rFonts w:eastAsia="Times New Roman"/>
          <w:b/>
          <w:bCs/>
          <w:color w:val="auto"/>
          <w:sz w:val="24"/>
          <w:szCs w:val="24"/>
        </w:rPr>
        <w:t xml:space="preserve"> and progress of FODDC emerging Local Plan: </w:t>
      </w:r>
      <w:r w:rsidRPr="00CE2E1D">
        <w:rPr>
          <w:rFonts w:eastAsia="Times New Roman"/>
          <w:color w:val="auto"/>
          <w:sz w:val="24"/>
          <w:szCs w:val="24"/>
        </w:rPr>
        <w:t>after May 4, will be taking strategy to new members for approval at full council, then will produce full draft plan, on the basis of that strategy. The process for draft will be confirmed, but draft unlikely before end of year, depending on progress and decisions.NG will keep in touch, including re timing.</w:t>
      </w:r>
      <w:r w:rsidRPr="00CE2E1D">
        <w:rPr>
          <w:rFonts w:eastAsia="Times New Roman"/>
          <w:b/>
          <w:bCs/>
          <w:color w:val="auto"/>
          <w:sz w:val="24"/>
          <w:szCs w:val="24"/>
        </w:rPr>
        <w:t xml:space="preserve"> </w:t>
      </w:r>
      <w:r w:rsidRPr="00CE2E1D">
        <w:rPr>
          <w:rFonts w:eastAsia="Times New Roman"/>
          <w:color w:val="auto"/>
          <w:sz w:val="24"/>
          <w:szCs w:val="24"/>
        </w:rPr>
        <w:t>NG clarified that emerging plan to 2041</w:t>
      </w:r>
      <w:r w:rsidR="00EB5B15" w:rsidRPr="00CE2E1D">
        <w:rPr>
          <w:rFonts w:eastAsia="Times New Roman"/>
          <w:color w:val="auto"/>
          <w:sz w:val="24"/>
          <w:szCs w:val="24"/>
        </w:rPr>
        <w:t xml:space="preserve">, and that national guidance has changed and will be likely to continue to change re process as work </w:t>
      </w:r>
      <w:proofErr w:type="spellStart"/>
      <w:r w:rsidR="00EB5B15" w:rsidRPr="00CE2E1D">
        <w:rPr>
          <w:rFonts w:eastAsia="Times New Roman"/>
          <w:color w:val="auto"/>
          <w:sz w:val="24"/>
          <w:szCs w:val="24"/>
        </w:rPr>
        <w:t>continues.Until</w:t>
      </w:r>
      <w:proofErr w:type="spellEnd"/>
      <w:r w:rsidR="00EB5B15" w:rsidRPr="00CE2E1D">
        <w:rPr>
          <w:rFonts w:eastAsia="Times New Roman"/>
          <w:color w:val="auto"/>
          <w:sz w:val="24"/>
          <w:szCs w:val="24"/>
        </w:rPr>
        <w:t xml:space="preserve"> emerging is adopted the existing plan continues, with balance of planning weight changing when emerging plan progresses.</w:t>
      </w:r>
    </w:p>
    <w:p w14:paraId="43B9CB68" w14:textId="4949D6B0" w:rsidR="00EB5B15" w:rsidRPr="00CE2E1D" w:rsidRDefault="00EB5B15" w:rsidP="00F77793">
      <w:pPr>
        <w:pStyle w:val="ListParagraph"/>
        <w:numPr>
          <w:ilvl w:val="0"/>
          <w:numId w:val="23"/>
        </w:numPr>
        <w:spacing w:after="0" w:line="240" w:lineRule="auto"/>
        <w:rPr>
          <w:rFonts w:eastAsia="Times New Roman"/>
          <w:color w:val="auto"/>
          <w:sz w:val="24"/>
          <w:szCs w:val="24"/>
        </w:rPr>
      </w:pPr>
      <w:r w:rsidRPr="00CE2E1D">
        <w:rPr>
          <w:rFonts w:eastAsia="Times New Roman"/>
          <w:color w:val="auto"/>
          <w:sz w:val="24"/>
          <w:szCs w:val="24"/>
        </w:rPr>
        <w:t>MC added:</w:t>
      </w:r>
      <w:r w:rsidRPr="00CE2E1D">
        <w:rPr>
          <w:rFonts w:eastAsia="Times New Roman"/>
          <w:b/>
          <w:bCs/>
          <w:color w:val="auto"/>
          <w:sz w:val="24"/>
          <w:szCs w:val="24"/>
        </w:rPr>
        <w:t xml:space="preserve"> CNDP </w:t>
      </w:r>
      <w:r w:rsidRPr="00CE2E1D">
        <w:rPr>
          <w:rFonts w:eastAsia="Times New Roman"/>
          <w:color w:val="auto"/>
          <w:sz w:val="24"/>
          <w:szCs w:val="24"/>
        </w:rPr>
        <w:t xml:space="preserve">must be in general conformity with Local Plan. Major changes </w:t>
      </w:r>
      <w:proofErr w:type="spellStart"/>
      <w:r w:rsidRPr="00CE2E1D">
        <w:rPr>
          <w:rFonts w:eastAsia="Times New Roman"/>
          <w:color w:val="auto"/>
          <w:sz w:val="24"/>
          <w:szCs w:val="24"/>
        </w:rPr>
        <w:t>eg</w:t>
      </w:r>
      <w:proofErr w:type="spellEnd"/>
      <w:r w:rsidRPr="00CE2E1D">
        <w:rPr>
          <w:rFonts w:eastAsia="Times New Roman"/>
          <w:color w:val="auto"/>
          <w:sz w:val="24"/>
          <w:szCs w:val="24"/>
        </w:rPr>
        <w:t xml:space="preserve"> increasing population/building and climate issues will be likely to necessitate Review (recommended Review approx. 5 years anyway). </w:t>
      </w:r>
    </w:p>
    <w:p w14:paraId="03221B9B" w14:textId="7FE0E266" w:rsidR="00EB5B15" w:rsidRPr="00CE2E1D" w:rsidRDefault="00EB5B15" w:rsidP="00F77793">
      <w:pPr>
        <w:pStyle w:val="ListParagraph"/>
        <w:numPr>
          <w:ilvl w:val="0"/>
          <w:numId w:val="23"/>
        </w:numPr>
        <w:spacing w:after="0" w:line="240" w:lineRule="auto"/>
        <w:rPr>
          <w:rFonts w:eastAsia="Times New Roman"/>
          <w:color w:val="auto"/>
          <w:sz w:val="24"/>
          <w:szCs w:val="24"/>
        </w:rPr>
      </w:pPr>
      <w:r w:rsidRPr="00CE2E1D">
        <w:rPr>
          <w:rFonts w:eastAsia="Times New Roman"/>
          <w:color w:val="auto"/>
          <w:sz w:val="24"/>
          <w:szCs w:val="24"/>
        </w:rPr>
        <w:t>MC 2021 Census stats: 2001-2011 pop increased by 8;2011-2021 increased by 916 to 9275</w:t>
      </w:r>
    </w:p>
    <w:p w14:paraId="3103CABA" w14:textId="6A4E125A" w:rsidR="00EB5B15" w:rsidRPr="00CE2E1D" w:rsidRDefault="00EB5B15" w:rsidP="00F77793">
      <w:pPr>
        <w:pStyle w:val="ListParagraph"/>
        <w:numPr>
          <w:ilvl w:val="0"/>
          <w:numId w:val="23"/>
        </w:numPr>
        <w:spacing w:after="0" w:line="240" w:lineRule="auto"/>
        <w:rPr>
          <w:rFonts w:eastAsia="Times New Roman"/>
          <w:b/>
          <w:bCs/>
          <w:color w:val="auto"/>
          <w:sz w:val="24"/>
          <w:szCs w:val="24"/>
        </w:rPr>
      </w:pPr>
      <w:r w:rsidRPr="00CE2E1D">
        <w:rPr>
          <w:rFonts w:eastAsia="Times New Roman"/>
          <w:b/>
          <w:bCs/>
          <w:color w:val="auto"/>
          <w:sz w:val="24"/>
          <w:szCs w:val="24"/>
        </w:rPr>
        <w:lastRenderedPageBreak/>
        <w:t xml:space="preserve">Housing numbers in </w:t>
      </w:r>
      <w:proofErr w:type="spellStart"/>
      <w:r w:rsidRPr="00CE2E1D">
        <w:rPr>
          <w:rFonts w:eastAsia="Times New Roman"/>
          <w:b/>
          <w:bCs/>
          <w:color w:val="auto"/>
          <w:sz w:val="24"/>
          <w:szCs w:val="24"/>
        </w:rPr>
        <w:t>Forest:</w:t>
      </w:r>
      <w:r w:rsidRPr="00CE2E1D">
        <w:rPr>
          <w:rFonts w:eastAsia="Times New Roman"/>
          <w:color w:val="auto"/>
          <w:sz w:val="24"/>
          <w:szCs w:val="24"/>
        </w:rPr>
        <w:t>NG</w:t>
      </w:r>
      <w:proofErr w:type="spellEnd"/>
      <w:r w:rsidRPr="00CE2E1D">
        <w:rPr>
          <w:rFonts w:eastAsia="Times New Roman"/>
          <w:color w:val="auto"/>
          <w:sz w:val="24"/>
          <w:szCs w:val="24"/>
        </w:rPr>
        <w:t xml:space="preserve"> explained calculation applied by central Government, then FoDDC review and respond. Currently the base figures for calculation are older, not 2021 figures, and that may change (also other changes possible to these figures).</w:t>
      </w:r>
      <w:r w:rsidR="002F654C" w:rsidRPr="00CE2E1D">
        <w:rPr>
          <w:rFonts w:eastAsia="Times New Roman"/>
          <w:color w:val="auto"/>
          <w:sz w:val="24"/>
          <w:szCs w:val="24"/>
        </w:rPr>
        <w:t>Looking at 110 houses per year constructed…..</w:t>
      </w:r>
    </w:p>
    <w:p w14:paraId="21E4C2F0" w14:textId="2749E894" w:rsidR="00F77793" w:rsidRDefault="002F654C" w:rsidP="002F654C">
      <w:pPr>
        <w:spacing w:after="0" w:line="240" w:lineRule="auto"/>
        <w:ind w:left="720"/>
        <w:rPr>
          <w:rFonts w:eastAsia="Times New Roman"/>
          <w:color w:val="auto"/>
          <w:sz w:val="24"/>
          <w:szCs w:val="24"/>
        </w:rPr>
      </w:pPr>
      <w:r w:rsidRPr="002F654C">
        <w:rPr>
          <w:rFonts w:eastAsia="Times New Roman"/>
          <w:color w:val="auto"/>
          <w:sz w:val="24"/>
          <w:szCs w:val="24"/>
        </w:rPr>
        <w:t>Restraints around Coleford noted: Green Ring etc so restrict growth. Could allocate smaller sites.</w:t>
      </w:r>
    </w:p>
    <w:p w14:paraId="25AABEDF" w14:textId="3FC5D4AF" w:rsidR="002F654C" w:rsidRDefault="002F654C" w:rsidP="002F654C">
      <w:pPr>
        <w:spacing w:after="0" w:line="240" w:lineRule="auto"/>
        <w:ind w:left="720"/>
        <w:rPr>
          <w:rFonts w:eastAsia="Times New Roman"/>
          <w:color w:val="auto"/>
          <w:sz w:val="24"/>
          <w:szCs w:val="24"/>
        </w:rPr>
      </w:pPr>
      <w:r>
        <w:rPr>
          <w:rFonts w:eastAsia="Times New Roman"/>
          <w:color w:val="auto"/>
          <w:sz w:val="24"/>
          <w:szCs w:val="24"/>
        </w:rPr>
        <w:t>MC noted even given pop increase, still sites in current NDP not completed, so those expected. Need infrastructure improvement at same rate.</w:t>
      </w:r>
    </w:p>
    <w:p w14:paraId="20E68489" w14:textId="1AA7C5BB" w:rsidR="00F77793" w:rsidRPr="002F654C" w:rsidRDefault="002F654C" w:rsidP="002F654C">
      <w:pPr>
        <w:spacing w:after="0" w:line="240" w:lineRule="auto"/>
        <w:ind w:left="720"/>
        <w:rPr>
          <w:rFonts w:eastAsia="Times New Roman"/>
          <w:color w:val="auto"/>
          <w:sz w:val="24"/>
          <w:szCs w:val="24"/>
        </w:rPr>
      </w:pPr>
      <w:r w:rsidRPr="002F654C">
        <w:rPr>
          <w:rFonts w:eastAsia="Times New Roman"/>
          <w:b/>
          <w:bCs/>
          <w:color w:val="auto"/>
          <w:sz w:val="24"/>
          <w:szCs w:val="24"/>
        </w:rPr>
        <w:t>Affordable Housing share</w:t>
      </w:r>
      <w:r>
        <w:rPr>
          <w:rFonts w:eastAsia="Times New Roman"/>
          <w:b/>
          <w:bCs/>
          <w:color w:val="auto"/>
          <w:sz w:val="24"/>
          <w:szCs w:val="24"/>
        </w:rPr>
        <w:t>:</w:t>
      </w:r>
      <w:r w:rsidR="00EC5EC5">
        <w:rPr>
          <w:rFonts w:eastAsia="Times New Roman"/>
          <w:b/>
          <w:bCs/>
          <w:color w:val="auto"/>
          <w:sz w:val="24"/>
          <w:szCs w:val="24"/>
        </w:rPr>
        <w:t xml:space="preserve"> </w:t>
      </w:r>
      <w:r>
        <w:rPr>
          <w:rFonts w:eastAsia="Times New Roman"/>
          <w:color w:val="auto"/>
          <w:sz w:val="24"/>
          <w:szCs w:val="24"/>
        </w:rPr>
        <w:t xml:space="preserve">currently 40% policy but this may change. Developers challenging that now. KC as Housing Officer has statistics of need. </w:t>
      </w:r>
    </w:p>
    <w:p w14:paraId="46773E28" w14:textId="05D16B1D" w:rsidR="00F77793" w:rsidRPr="00CD649F" w:rsidRDefault="00F77793" w:rsidP="002F654C">
      <w:pPr>
        <w:pStyle w:val="ListParagraph"/>
        <w:numPr>
          <w:ilvl w:val="0"/>
          <w:numId w:val="23"/>
        </w:numPr>
        <w:autoSpaceDE w:val="0"/>
        <w:autoSpaceDN w:val="0"/>
        <w:spacing w:after="0" w:line="240" w:lineRule="auto"/>
        <w:rPr>
          <w:rFonts w:eastAsia="Times New Roman"/>
          <w:b/>
          <w:bCs/>
          <w:color w:val="auto"/>
          <w:sz w:val="24"/>
          <w:szCs w:val="24"/>
        </w:rPr>
      </w:pPr>
      <w:r w:rsidRPr="002F654C">
        <w:rPr>
          <w:rFonts w:eastAsia="Times New Roman"/>
          <w:b/>
          <w:bCs/>
          <w:color w:val="auto"/>
          <w:sz w:val="24"/>
          <w:szCs w:val="24"/>
        </w:rPr>
        <w:t>Design code</w:t>
      </w:r>
      <w:r w:rsidR="002F654C">
        <w:rPr>
          <w:rFonts w:eastAsia="Times New Roman"/>
          <w:b/>
          <w:bCs/>
          <w:color w:val="auto"/>
          <w:sz w:val="24"/>
          <w:szCs w:val="24"/>
        </w:rPr>
        <w:t>.</w:t>
      </w:r>
      <w:r w:rsidR="002F654C">
        <w:rPr>
          <w:rFonts w:eastAsia="Times New Roman"/>
          <w:color w:val="auto"/>
          <w:sz w:val="24"/>
          <w:szCs w:val="24"/>
        </w:rPr>
        <w:t xml:space="preserve"> Update from JJ: report produced after consultation 2022 but next stage slower to proceed as limited </w:t>
      </w:r>
      <w:proofErr w:type="spellStart"/>
      <w:r w:rsidR="002F654C">
        <w:rPr>
          <w:rFonts w:eastAsia="Times New Roman"/>
          <w:color w:val="auto"/>
          <w:sz w:val="24"/>
          <w:szCs w:val="24"/>
        </w:rPr>
        <w:t>resources</w:t>
      </w:r>
      <w:r w:rsidR="00FA73C1">
        <w:rPr>
          <w:rFonts w:eastAsia="Times New Roman"/>
          <w:color w:val="auto"/>
          <w:sz w:val="24"/>
          <w:szCs w:val="24"/>
        </w:rPr>
        <w:t>:NG</w:t>
      </w:r>
      <w:proofErr w:type="spellEnd"/>
      <w:r w:rsidR="00FA73C1">
        <w:rPr>
          <w:rFonts w:eastAsia="Times New Roman"/>
          <w:color w:val="auto"/>
          <w:sz w:val="24"/>
          <w:szCs w:val="24"/>
        </w:rPr>
        <w:t xml:space="preserve"> noted climate change and not to forget the forest/green areas, not just housing.</w:t>
      </w:r>
      <w:r w:rsidR="002F654C">
        <w:rPr>
          <w:rFonts w:eastAsia="Times New Roman"/>
          <w:color w:val="auto"/>
          <w:sz w:val="24"/>
          <w:szCs w:val="24"/>
        </w:rPr>
        <w:t xml:space="preserve"> Open to local </w:t>
      </w:r>
      <w:r w:rsidR="00FA73C1">
        <w:rPr>
          <w:rFonts w:eastAsia="Times New Roman"/>
          <w:color w:val="auto"/>
          <w:sz w:val="24"/>
          <w:szCs w:val="24"/>
        </w:rPr>
        <w:t>suggestion/guidance on code: keep in touch re schedule too. MC</w:t>
      </w:r>
      <w:r w:rsidR="00C101A6">
        <w:rPr>
          <w:rFonts w:eastAsia="Times New Roman"/>
          <w:color w:val="auto"/>
          <w:sz w:val="24"/>
          <w:szCs w:val="24"/>
        </w:rPr>
        <w:t>:</w:t>
      </w:r>
      <w:r w:rsidR="00FA73C1">
        <w:rPr>
          <w:rFonts w:eastAsia="Times New Roman"/>
          <w:color w:val="auto"/>
          <w:sz w:val="24"/>
          <w:szCs w:val="24"/>
        </w:rPr>
        <w:t xml:space="preserve"> could there be a Coleford specific section under Forest Design Guide? Possible, if areas show distinctiveness: would benefit from more detail.</w:t>
      </w:r>
    </w:p>
    <w:p w14:paraId="1E4337A1" w14:textId="302F8462" w:rsidR="006654F6" w:rsidRPr="006654F6" w:rsidRDefault="00F77793" w:rsidP="00CD649F">
      <w:pPr>
        <w:pStyle w:val="ListParagraph"/>
        <w:numPr>
          <w:ilvl w:val="0"/>
          <w:numId w:val="23"/>
        </w:numPr>
        <w:autoSpaceDE w:val="0"/>
        <w:autoSpaceDN w:val="0"/>
        <w:spacing w:after="0" w:line="240" w:lineRule="auto"/>
        <w:rPr>
          <w:rFonts w:eastAsia="Times New Roman"/>
          <w:b/>
          <w:bCs/>
          <w:color w:val="auto"/>
          <w:sz w:val="24"/>
          <w:szCs w:val="24"/>
        </w:rPr>
      </w:pPr>
      <w:r w:rsidRPr="00CD649F">
        <w:rPr>
          <w:rFonts w:eastAsia="Times New Roman"/>
          <w:b/>
          <w:bCs/>
          <w:color w:val="auto"/>
          <w:sz w:val="24"/>
          <w:szCs w:val="24"/>
        </w:rPr>
        <w:t xml:space="preserve">Conservation Area: </w:t>
      </w:r>
      <w:r w:rsidR="00CD649F">
        <w:rPr>
          <w:rFonts w:eastAsia="Times New Roman"/>
          <w:color w:val="auto"/>
          <w:sz w:val="24"/>
          <w:szCs w:val="24"/>
        </w:rPr>
        <w:t xml:space="preserve">issues with keeping character and heritage as primary concerns (see enforcement actions and empty listed buildings) and also with Gloucester Rd and potential e-charging points.NG and CR noted that advertisement regulations </w:t>
      </w:r>
      <w:proofErr w:type="spellStart"/>
      <w:r w:rsidR="00CD649F">
        <w:rPr>
          <w:rFonts w:eastAsia="Times New Roman"/>
          <w:color w:val="auto"/>
          <w:sz w:val="24"/>
          <w:szCs w:val="24"/>
        </w:rPr>
        <w:t>re signs</w:t>
      </w:r>
      <w:proofErr w:type="spellEnd"/>
      <w:r w:rsidR="00CD649F">
        <w:rPr>
          <w:rFonts w:eastAsia="Times New Roman"/>
          <w:color w:val="auto"/>
          <w:sz w:val="24"/>
          <w:szCs w:val="24"/>
        </w:rPr>
        <w:t xml:space="preserve"> are complex. Paint is not classed as building operation. </w:t>
      </w:r>
      <w:r w:rsidR="006654F6">
        <w:rPr>
          <w:rFonts w:eastAsia="Times New Roman"/>
          <w:color w:val="auto"/>
          <w:sz w:val="24"/>
          <w:szCs w:val="24"/>
        </w:rPr>
        <w:t>Recommended to connect with GCC re charging points now: can they not be put in car park(s)? Rapid charge type? Site visit by GCC?</w:t>
      </w:r>
    </w:p>
    <w:p w14:paraId="382EC132" w14:textId="51A09943" w:rsidR="00F77793" w:rsidRDefault="006654F6" w:rsidP="00CD649F">
      <w:pPr>
        <w:pStyle w:val="ListParagraph"/>
        <w:autoSpaceDE w:val="0"/>
        <w:autoSpaceDN w:val="0"/>
        <w:spacing w:after="0" w:line="240" w:lineRule="auto"/>
        <w:ind w:left="710" w:firstLine="0"/>
        <w:rPr>
          <w:rFonts w:eastAsia="Times New Roman"/>
          <w:color w:val="auto"/>
          <w:sz w:val="24"/>
          <w:szCs w:val="24"/>
        </w:rPr>
      </w:pPr>
      <w:r>
        <w:rPr>
          <w:rFonts w:eastAsia="Times New Roman"/>
          <w:color w:val="auto"/>
          <w:sz w:val="24"/>
          <w:szCs w:val="24"/>
        </w:rPr>
        <w:t>S</w:t>
      </w:r>
      <w:r w:rsidR="00CD649F">
        <w:rPr>
          <w:rFonts w:eastAsia="Times New Roman"/>
          <w:color w:val="auto"/>
          <w:sz w:val="24"/>
          <w:szCs w:val="24"/>
        </w:rPr>
        <w:t>ome shopkeepers may not know they are in CA.</w:t>
      </w:r>
      <w:r>
        <w:rPr>
          <w:rFonts w:eastAsia="Times New Roman"/>
          <w:color w:val="auto"/>
          <w:sz w:val="24"/>
          <w:szCs w:val="24"/>
        </w:rPr>
        <w:t xml:space="preserve"> </w:t>
      </w:r>
      <w:r w:rsidR="00CD649F">
        <w:rPr>
          <w:rFonts w:eastAsia="Times New Roman"/>
          <w:color w:val="auto"/>
          <w:sz w:val="24"/>
          <w:szCs w:val="24"/>
        </w:rPr>
        <w:t xml:space="preserve">Is there value in distributing info leaflet re CA and asking people to get in touch with FoDDC/CTC before making changes? NG this could be strengthened in Design Guide with </w:t>
      </w:r>
      <w:proofErr w:type="gramStart"/>
      <w:r w:rsidR="00CD649F">
        <w:rPr>
          <w:rFonts w:eastAsia="Times New Roman"/>
          <w:color w:val="auto"/>
          <w:sz w:val="24"/>
          <w:szCs w:val="24"/>
        </w:rPr>
        <w:t>policy  Design</w:t>
      </w:r>
      <w:proofErr w:type="gramEnd"/>
      <w:r w:rsidR="00CD649F">
        <w:rPr>
          <w:rFonts w:eastAsia="Times New Roman"/>
          <w:color w:val="auto"/>
          <w:sz w:val="24"/>
          <w:szCs w:val="24"/>
        </w:rPr>
        <w:t xml:space="preserve"> Guide must be met in Draft Plan. Could look at colour schemes, signage guidance etc. Could be specific in NDP Review.</w:t>
      </w:r>
    </w:p>
    <w:p w14:paraId="1585C391" w14:textId="77777777" w:rsidR="006654F6" w:rsidRDefault="00CD649F" w:rsidP="006654F6">
      <w:pPr>
        <w:pStyle w:val="ListParagraph"/>
        <w:autoSpaceDE w:val="0"/>
        <w:autoSpaceDN w:val="0"/>
        <w:spacing w:after="0" w:line="240" w:lineRule="auto"/>
        <w:ind w:left="710" w:firstLine="0"/>
        <w:rPr>
          <w:rFonts w:eastAsia="Times New Roman"/>
          <w:color w:val="auto"/>
          <w:sz w:val="24"/>
          <w:szCs w:val="24"/>
        </w:rPr>
      </w:pPr>
      <w:r w:rsidRPr="00CD649F">
        <w:rPr>
          <w:rFonts w:eastAsia="Times New Roman"/>
          <w:b/>
          <w:bCs/>
          <w:color w:val="auto"/>
          <w:sz w:val="24"/>
          <w:szCs w:val="24"/>
        </w:rPr>
        <w:t>Change in boundaries to CA</w:t>
      </w:r>
      <w:r>
        <w:rPr>
          <w:rFonts w:eastAsia="Times New Roman"/>
          <w:b/>
          <w:bCs/>
          <w:color w:val="auto"/>
          <w:sz w:val="24"/>
          <w:szCs w:val="24"/>
        </w:rPr>
        <w:t xml:space="preserve">: </w:t>
      </w:r>
      <w:r>
        <w:rPr>
          <w:rFonts w:eastAsia="Times New Roman"/>
          <w:color w:val="auto"/>
          <w:sz w:val="24"/>
          <w:szCs w:val="24"/>
        </w:rPr>
        <w:t xml:space="preserve">need to define reasons and </w:t>
      </w:r>
      <w:r w:rsidR="006654F6">
        <w:rPr>
          <w:rFonts w:eastAsia="Times New Roman"/>
          <w:color w:val="auto"/>
          <w:sz w:val="24"/>
          <w:szCs w:val="24"/>
        </w:rPr>
        <w:t>need for change. Different set of rules, not looked at for about 20 years. Limited resources at FoDDC for that currently.</w:t>
      </w:r>
    </w:p>
    <w:p w14:paraId="2865D8C3" w14:textId="52699E63" w:rsidR="00F56945" w:rsidRDefault="00F56945" w:rsidP="006654F6">
      <w:pPr>
        <w:pStyle w:val="ListParagraph"/>
        <w:autoSpaceDE w:val="0"/>
        <w:autoSpaceDN w:val="0"/>
        <w:spacing w:after="0" w:line="240" w:lineRule="auto"/>
        <w:ind w:left="710" w:firstLine="0"/>
        <w:rPr>
          <w:rFonts w:eastAsia="Times New Roman"/>
          <w:color w:val="auto"/>
          <w:sz w:val="24"/>
          <w:szCs w:val="24"/>
        </w:rPr>
      </w:pPr>
      <w:r>
        <w:rPr>
          <w:rFonts w:eastAsia="Times New Roman"/>
          <w:b/>
          <w:bCs/>
          <w:color w:val="auto"/>
          <w:sz w:val="24"/>
          <w:szCs w:val="24"/>
        </w:rPr>
        <w:t>Deterioration of Listed Buildings in CA:</w:t>
      </w:r>
      <w:r>
        <w:rPr>
          <w:rFonts w:eastAsia="Times New Roman"/>
          <w:color w:val="auto"/>
          <w:sz w:val="24"/>
          <w:szCs w:val="24"/>
        </w:rPr>
        <w:t xml:space="preserve"> empty, </w:t>
      </w:r>
      <w:proofErr w:type="spellStart"/>
      <w:r>
        <w:rPr>
          <w:rFonts w:eastAsia="Times New Roman"/>
          <w:color w:val="auto"/>
          <w:sz w:val="24"/>
          <w:szCs w:val="24"/>
        </w:rPr>
        <w:t>eg</w:t>
      </w:r>
      <w:proofErr w:type="spellEnd"/>
      <w:r>
        <w:rPr>
          <w:rFonts w:eastAsia="Times New Roman"/>
          <w:color w:val="auto"/>
          <w:sz w:val="24"/>
          <w:szCs w:val="24"/>
        </w:rPr>
        <w:t xml:space="preserve"> Bank and Old Guardian Office (latter window v bad).</w:t>
      </w:r>
      <w:r w:rsidRPr="00F56945">
        <w:rPr>
          <w:rFonts w:eastAsia="Times New Roman"/>
          <w:color w:val="FF0000"/>
          <w:sz w:val="24"/>
          <w:szCs w:val="24"/>
        </w:rPr>
        <w:t xml:space="preserve"> </w:t>
      </w:r>
      <w:r w:rsidRPr="005D1E0D">
        <w:rPr>
          <w:rFonts w:eastAsia="Times New Roman"/>
          <w:color w:val="auto"/>
          <w:sz w:val="24"/>
          <w:szCs w:val="24"/>
        </w:rPr>
        <w:t>Put on next CTC agenda.</w:t>
      </w:r>
    </w:p>
    <w:p w14:paraId="3BB10ED6" w14:textId="68F2986A" w:rsidR="00F77793" w:rsidRDefault="00F77793" w:rsidP="006654F6">
      <w:pPr>
        <w:pStyle w:val="ListParagraph"/>
        <w:numPr>
          <w:ilvl w:val="0"/>
          <w:numId w:val="23"/>
        </w:numPr>
        <w:autoSpaceDE w:val="0"/>
        <w:autoSpaceDN w:val="0"/>
        <w:spacing w:after="0" w:line="240" w:lineRule="auto"/>
        <w:rPr>
          <w:rFonts w:eastAsia="Times New Roman"/>
          <w:color w:val="auto"/>
          <w:sz w:val="24"/>
          <w:szCs w:val="24"/>
        </w:rPr>
      </w:pPr>
      <w:r w:rsidRPr="006654F6">
        <w:rPr>
          <w:rFonts w:eastAsia="Times New Roman"/>
          <w:b/>
          <w:bCs/>
          <w:color w:val="auto"/>
          <w:sz w:val="24"/>
          <w:szCs w:val="24"/>
        </w:rPr>
        <w:t>Local Green Spaces</w:t>
      </w:r>
      <w:r w:rsidR="00780D9A">
        <w:rPr>
          <w:rFonts w:eastAsia="Times New Roman"/>
          <w:b/>
          <w:bCs/>
          <w:color w:val="auto"/>
          <w:sz w:val="24"/>
          <w:szCs w:val="24"/>
        </w:rPr>
        <w:t xml:space="preserve">: </w:t>
      </w:r>
      <w:r w:rsidR="00780D9A" w:rsidRPr="00780D9A">
        <w:rPr>
          <w:rFonts w:eastAsia="Times New Roman"/>
          <w:color w:val="auto"/>
          <w:sz w:val="24"/>
          <w:szCs w:val="24"/>
        </w:rPr>
        <w:t>concern re</w:t>
      </w:r>
      <w:r w:rsidRPr="006654F6">
        <w:rPr>
          <w:rFonts w:eastAsia="Times New Roman"/>
          <w:color w:val="auto"/>
          <w:sz w:val="24"/>
          <w:szCs w:val="24"/>
        </w:rPr>
        <w:t xml:space="preserve"> conservation</w:t>
      </w:r>
      <w:r w:rsidR="00780D9A">
        <w:rPr>
          <w:rFonts w:eastAsia="Times New Roman"/>
          <w:color w:val="auto"/>
          <w:sz w:val="24"/>
          <w:szCs w:val="24"/>
        </w:rPr>
        <w:t xml:space="preserve"> where incursion happening </w:t>
      </w:r>
      <w:proofErr w:type="spellStart"/>
      <w:r w:rsidR="00780D9A">
        <w:rPr>
          <w:rFonts w:eastAsia="Times New Roman"/>
          <w:color w:val="auto"/>
          <w:sz w:val="24"/>
          <w:szCs w:val="24"/>
        </w:rPr>
        <w:t>eg</w:t>
      </w:r>
      <w:proofErr w:type="spellEnd"/>
      <w:r w:rsidR="00780D9A">
        <w:rPr>
          <w:rFonts w:eastAsia="Times New Roman"/>
          <w:color w:val="auto"/>
          <w:sz w:val="24"/>
          <w:szCs w:val="24"/>
        </w:rPr>
        <w:t xml:space="preserve"> Bakers Hill Triangle (see GCC).NG policy can be used re applications, ask for improvements. Should</w:t>
      </w:r>
      <w:r w:rsidRPr="006654F6">
        <w:rPr>
          <w:rFonts w:eastAsia="Times New Roman"/>
          <w:color w:val="auto"/>
          <w:sz w:val="24"/>
          <w:szCs w:val="24"/>
        </w:rPr>
        <w:t xml:space="preserve"> info </w:t>
      </w:r>
      <w:r w:rsidR="00780D9A">
        <w:rPr>
          <w:rFonts w:eastAsia="Times New Roman"/>
          <w:color w:val="auto"/>
          <w:sz w:val="24"/>
          <w:szCs w:val="24"/>
        </w:rPr>
        <w:t xml:space="preserve">be prepared </w:t>
      </w:r>
      <w:r w:rsidRPr="006654F6">
        <w:rPr>
          <w:rFonts w:eastAsia="Times New Roman"/>
          <w:color w:val="auto"/>
          <w:sz w:val="24"/>
          <w:szCs w:val="24"/>
        </w:rPr>
        <w:t>for residents/owners</w:t>
      </w:r>
      <w:r w:rsidR="00780D9A">
        <w:rPr>
          <w:rFonts w:eastAsia="Times New Roman"/>
          <w:color w:val="auto"/>
          <w:sz w:val="24"/>
          <w:szCs w:val="24"/>
        </w:rPr>
        <w:t>?</w:t>
      </w:r>
    </w:p>
    <w:p w14:paraId="58CCF5E6" w14:textId="77777777" w:rsidR="00780D9A" w:rsidRDefault="00F77793" w:rsidP="00780D9A">
      <w:pPr>
        <w:pStyle w:val="ListParagraph"/>
        <w:numPr>
          <w:ilvl w:val="0"/>
          <w:numId w:val="23"/>
        </w:numPr>
        <w:autoSpaceDE w:val="0"/>
        <w:autoSpaceDN w:val="0"/>
        <w:spacing w:after="0" w:line="240" w:lineRule="auto"/>
        <w:rPr>
          <w:rFonts w:eastAsia="Times New Roman"/>
          <w:color w:val="auto"/>
          <w:sz w:val="24"/>
          <w:szCs w:val="24"/>
        </w:rPr>
      </w:pPr>
      <w:r w:rsidRPr="00780D9A">
        <w:rPr>
          <w:rFonts w:eastAsia="Times New Roman"/>
          <w:b/>
          <w:bCs/>
          <w:color w:val="auto"/>
          <w:sz w:val="24"/>
          <w:szCs w:val="24"/>
        </w:rPr>
        <w:t xml:space="preserve">AONB </w:t>
      </w:r>
      <w:r w:rsidR="00780D9A" w:rsidRPr="00780D9A">
        <w:rPr>
          <w:rFonts w:eastAsia="Times New Roman"/>
          <w:b/>
          <w:bCs/>
          <w:color w:val="auto"/>
          <w:sz w:val="24"/>
          <w:szCs w:val="24"/>
        </w:rPr>
        <w:t>status for Forest</w:t>
      </w:r>
      <w:r w:rsidR="00780D9A">
        <w:rPr>
          <w:rFonts w:eastAsia="Times New Roman"/>
          <w:color w:val="FF0000"/>
          <w:sz w:val="24"/>
          <w:szCs w:val="24"/>
        </w:rPr>
        <w:t xml:space="preserve">: </w:t>
      </w:r>
      <w:r w:rsidRPr="00780D9A">
        <w:rPr>
          <w:rFonts w:eastAsia="Times New Roman"/>
          <w:color w:val="auto"/>
          <w:sz w:val="24"/>
          <w:szCs w:val="24"/>
        </w:rPr>
        <w:t xml:space="preserve">NG: No </w:t>
      </w:r>
      <w:r w:rsidR="00780D9A" w:rsidRPr="00780D9A">
        <w:rPr>
          <w:rFonts w:eastAsia="Times New Roman"/>
          <w:color w:val="auto"/>
          <w:sz w:val="24"/>
          <w:szCs w:val="24"/>
        </w:rPr>
        <w:t xml:space="preserve">further </w:t>
      </w:r>
      <w:r w:rsidRPr="00780D9A">
        <w:rPr>
          <w:rFonts w:eastAsia="Times New Roman"/>
          <w:color w:val="auto"/>
          <w:sz w:val="24"/>
          <w:szCs w:val="24"/>
        </w:rPr>
        <w:t>update. Formal enquiry has been made to FE and Defra. No progress.</w:t>
      </w:r>
    </w:p>
    <w:p w14:paraId="56CDB823" w14:textId="252009FF" w:rsidR="00F77793" w:rsidRDefault="00780D9A" w:rsidP="00780D9A">
      <w:pPr>
        <w:pStyle w:val="ListParagraph"/>
        <w:numPr>
          <w:ilvl w:val="0"/>
          <w:numId w:val="23"/>
        </w:numPr>
        <w:autoSpaceDE w:val="0"/>
        <w:autoSpaceDN w:val="0"/>
        <w:spacing w:after="0" w:line="240" w:lineRule="auto"/>
        <w:rPr>
          <w:rFonts w:eastAsia="Times New Roman"/>
          <w:color w:val="auto"/>
          <w:sz w:val="24"/>
          <w:szCs w:val="24"/>
        </w:rPr>
      </w:pPr>
      <w:r>
        <w:rPr>
          <w:rFonts w:eastAsia="Times New Roman"/>
          <w:b/>
          <w:bCs/>
          <w:color w:val="auto"/>
          <w:sz w:val="24"/>
          <w:szCs w:val="24"/>
        </w:rPr>
        <w:t>New validation system:</w:t>
      </w:r>
      <w:r w:rsidR="00F77793" w:rsidRPr="00780D9A">
        <w:rPr>
          <w:rFonts w:eastAsia="Times New Roman"/>
          <w:color w:val="auto"/>
          <w:sz w:val="24"/>
          <w:szCs w:val="24"/>
        </w:rPr>
        <w:t xml:space="preserve"> </w:t>
      </w:r>
      <w:r w:rsidRPr="00780D9A">
        <w:rPr>
          <w:rFonts w:eastAsia="Times New Roman"/>
          <w:color w:val="auto"/>
          <w:sz w:val="24"/>
          <w:szCs w:val="24"/>
        </w:rPr>
        <w:t>CR: Early days, a lot more not being validated as they don’t meet requirements of new validation</w:t>
      </w:r>
      <w:r>
        <w:rPr>
          <w:rFonts w:eastAsia="Times New Roman"/>
          <w:color w:val="auto"/>
          <w:sz w:val="24"/>
          <w:szCs w:val="24"/>
        </w:rPr>
        <w:t xml:space="preserve"> </w:t>
      </w:r>
      <w:r w:rsidRPr="00780D9A">
        <w:rPr>
          <w:rFonts w:eastAsia="Times New Roman"/>
          <w:color w:val="auto"/>
          <w:sz w:val="24"/>
          <w:szCs w:val="24"/>
        </w:rPr>
        <w:t>s</w:t>
      </w:r>
      <w:r>
        <w:rPr>
          <w:rFonts w:eastAsia="Times New Roman"/>
          <w:color w:val="auto"/>
          <w:sz w:val="24"/>
          <w:szCs w:val="24"/>
        </w:rPr>
        <w:t>ystem. Consulting with agents, some not in contact before application. Teething stages. MC hoped that would not mean sudden surge as CTC would find that difficult to manage (already meet twice monthly). Requests for extensions likely. Should be net gain for</w:t>
      </w:r>
      <w:r w:rsidRPr="00780D9A">
        <w:rPr>
          <w:rFonts w:eastAsia="Times New Roman"/>
          <w:b/>
          <w:bCs/>
          <w:color w:val="auto"/>
          <w:sz w:val="24"/>
          <w:szCs w:val="24"/>
        </w:rPr>
        <w:t xml:space="preserve"> biodiversity</w:t>
      </w:r>
      <w:r>
        <w:rPr>
          <w:rFonts w:eastAsia="Times New Roman"/>
          <w:color w:val="auto"/>
          <w:sz w:val="24"/>
          <w:szCs w:val="24"/>
        </w:rPr>
        <w:t xml:space="preserve"> particularly.(New deadline coming in )</w:t>
      </w:r>
    </w:p>
    <w:p w14:paraId="14901E3A" w14:textId="50C03755" w:rsidR="00780D9A" w:rsidRDefault="00F56945" w:rsidP="00780D9A">
      <w:pPr>
        <w:pStyle w:val="ListParagraph"/>
        <w:numPr>
          <w:ilvl w:val="0"/>
          <w:numId w:val="23"/>
        </w:numPr>
        <w:autoSpaceDE w:val="0"/>
        <w:autoSpaceDN w:val="0"/>
        <w:spacing w:after="0" w:line="240" w:lineRule="auto"/>
        <w:rPr>
          <w:rFonts w:eastAsia="Times New Roman"/>
          <w:color w:val="auto"/>
          <w:sz w:val="24"/>
          <w:szCs w:val="24"/>
        </w:rPr>
      </w:pPr>
      <w:r>
        <w:rPr>
          <w:rFonts w:eastAsia="Times New Roman"/>
          <w:b/>
          <w:bCs/>
          <w:color w:val="auto"/>
          <w:sz w:val="24"/>
          <w:szCs w:val="24"/>
        </w:rPr>
        <w:t>P</w:t>
      </w:r>
      <w:r w:rsidR="00780D9A">
        <w:rPr>
          <w:rFonts w:eastAsia="Times New Roman"/>
          <w:b/>
          <w:bCs/>
          <w:color w:val="auto"/>
          <w:sz w:val="24"/>
          <w:szCs w:val="24"/>
        </w:rPr>
        <w:t xml:space="preserve">otential fee increase being </w:t>
      </w:r>
      <w:r>
        <w:rPr>
          <w:rFonts w:eastAsia="Times New Roman"/>
          <w:b/>
          <w:bCs/>
          <w:color w:val="auto"/>
          <w:sz w:val="24"/>
          <w:szCs w:val="24"/>
        </w:rPr>
        <w:t>discussed:</w:t>
      </w:r>
      <w:r>
        <w:rPr>
          <w:rFonts w:eastAsia="Times New Roman"/>
          <w:color w:val="auto"/>
          <w:sz w:val="24"/>
          <w:szCs w:val="24"/>
        </w:rPr>
        <w:t xml:space="preserve"> could be increased </w:t>
      </w:r>
      <w:proofErr w:type="spellStart"/>
      <w:r>
        <w:rPr>
          <w:rFonts w:eastAsia="Times New Roman"/>
          <w:color w:val="auto"/>
          <w:sz w:val="24"/>
          <w:szCs w:val="24"/>
        </w:rPr>
        <w:t>numberof</w:t>
      </w:r>
      <w:proofErr w:type="spellEnd"/>
      <w:r>
        <w:rPr>
          <w:rFonts w:eastAsia="Times New Roman"/>
          <w:color w:val="auto"/>
          <w:sz w:val="24"/>
          <w:szCs w:val="24"/>
        </w:rPr>
        <w:t xml:space="preserve"> applications beforehand? Possibly an annual increase of fees mooted by central government…</w:t>
      </w:r>
    </w:p>
    <w:p w14:paraId="35DE8D20" w14:textId="21DF4D9C" w:rsidR="00302DF4" w:rsidRPr="00780D9A" w:rsidRDefault="00302DF4" w:rsidP="00780D9A">
      <w:pPr>
        <w:pStyle w:val="ListParagraph"/>
        <w:numPr>
          <w:ilvl w:val="0"/>
          <w:numId w:val="23"/>
        </w:numPr>
        <w:autoSpaceDE w:val="0"/>
        <w:autoSpaceDN w:val="0"/>
        <w:spacing w:after="0" w:line="240" w:lineRule="auto"/>
        <w:rPr>
          <w:rFonts w:eastAsia="Times New Roman"/>
          <w:color w:val="auto"/>
          <w:sz w:val="24"/>
          <w:szCs w:val="24"/>
        </w:rPr>
      </w:pPr>
      <w:r w:rsidRPr="00302DF4">
        <w:rPr>
          <w:rFonts w:eastAsia="Times New Roman"/>
          <w:b/>
          <w:bCs/>
          <w:color w:val="auto"/>
          <w:sz w:val="24"/>
          <w:szCs w:val="24"/>
        </w:rPr>
        <w:t>Notifications and deadlines</w:t>
      </w:r>
      <w:r>
        <w:rPr>
          <w:rFonts w:eastAsia="Times New Roman"/>
          <w:color w:val="auto"/>
          <w:sz w:val="24"/>
          <w:szCs w:val="24"/>
        </w:rPr>
        <w:t xml:space="preserve">: </w:t>
      </w:r>
      <w:r w:rsidRPr="00302DF4">
        <w:rPr>
          <w:rFonts w:eastAsia="Times New Roman"/>
          <w:color w:val="auto"/>
          <w:sz w:val="24"/>
          <w:szCs w:val="24"/>
        </w:rPr>
        <w:t xml:space="preserve">CR noted that discharging conditions may or may not be sent to Parish Councils, depending on application and officer dealing with it. Electronic versions of applications are quicker to see, but printed ones are slower to get out. Every application </w:t>
      </w:r>
      <w:r w:rsidRPr="00302DF4">
        <w:rPr>
          <w:rFonts w:eastAsia="Times New Roman"/>
          <w:color w:val="auto"/>
          <w:sz w:val="24"/>
          <w:szCs w:val="24"/>
        </w:rPr>
        <w:lastRenderedPageBreak/>
        <w:t>receives a new number, but is related on the Portal to past history.</w:t>
      </w:r>
      <w:r>
        <w:rPr>
          <w:rFonts w:eastAsia="Times New Roman"/>
          <w:color w:val="auto"/>
          <w:sz w:val="24"/>
          <w:szCs w:val="24"/>
        </w:rPr>
        <w:t xml:space="preserve"> Apologised if some comments missed.</w:t>
      </w:r>
    </w:p>
    <w:p w14:paraId="2D1DFE31" w14:textId="77777777" w:rsidR="00F77793" w:rsidRDefault="00F77793" w:rsidP="00F77793">
      <w:pPr>
        <w:spacing w:after="0" w:line="240" w:lineRule="auto"/>
        <w:ind w:left="0"/>
        <w:rPr>
          <w:rFonts w:eastAsia="Times New Roman"/>
          <w:color w:val="auto"/>
          <w:sz w:val="24"/>
          <w:szCs w:val="24"/>
        </w:rPr>
      </w:pPr>
    </w:p>
    <w:p w14:paraId="6C8166F5" w14:textId="792383C3" w:rsidR="00F77793" w:rsidRDefault="00F77793" w:rsidP="00302DF4">
      <w:pPr>
        <w:spacing w:after="0" w:line="240" w:lineRule="auto"/>
        <w:ind w:left="0"/>
        <w:rPr>
          <w:rFonts w:eastAsia="Times New Roman"/>
          <w:color w:val="FF0000"/>
          <w:sz w:val="24"/>
          <w:szCs w:val="24"/>
        </w:rPr>
      </w:pPr>
      <w:r w:rsidRPr="00F56945">
        <w:rPr>
          <w:rFonts w:eastAsia="Times New Roman"/>
          <w:color w:val="auto"/>
          <w:sz w:val="24"/>
          <w:szCs w:val="24"/>
        </w:rPr>
        <w:t>MC</w:t>
      </w:r>
      <w:r w:rsidR="00F56945" w:rsidRPr="00F56945">
        <w:rPr>
          <w:rFonts w:eastAsia="Times New Roman"/>
          <w:color w:val="auto"/>
          <w:sz w:val="24"/>
          <w:szCs w:val="24"/>
        </w:rPr>
        <w:t xml:space="preserve"> concluded with thanks to above officers for attending, and for the discussions to clarify applications with other planning officers, which makes commenting easier, more useful</w:t>
      </w:r>
      <w:r w:rsidR="00302DF4">
        <w:rPr>
          <w:rFonts w:eastAsia="Times New Roman"/>
          <w:color w:val="auto"/>
          <w:sz w:val="24"/>
          <w:szCs w:val="24"/>
        </w:rPr>
        <w:t>,</w:t>
      </w:r>
      <w:r w:rsidR="00F56945" w:rsidRPr="00F56945">
        <w:rPr>
          <w:rFonts w:eastAsia="Times New Roman"/>
          <w:color w:val="auto"/>
          <w:sz w:val="24"/>
          <w:szCs w:val="24"/>
        </w:rPr>
        <w:t xml:space="preserve"> and timely</w:t>
      </w:r>
      <w:r w:rsidR="00F56945">
        <w:rPr>
          <w:rFonts w:eastAsia="Times New Roman"/>
          <w:color w:val="FF0000"/>
          <w:sz w:val="24"/>
          <w:szCs w:val="24"/>
        </w:rPr>
        <w:t>.</w:t>
      </w:r>
    </w:p>
    <w:p w14:paraId="4E82929B" w14:textId="77777777" w:rsidR="00302DF4" w:rsidRPr="00F77793" w:rsidRDefault="00302DF4" w:rsidP="00302DF4">
      <w:pPr>
        <w:spacing w:after="0" w:line="240" w:lineRule="auto"/>
        <w:ind w:left="0"/>
        <w:rPr>
          <w:rFonts w:eastAsia="Times New Roman"/>
          <w:b/>
          <w:bCs/>
          <w:color w:val="auto"/>
          <w:sz w:val="24"/>
          <w:szCs w:val="24"/>
        </w:rPr>
      </w:pPr>
    </w:p>
    <w:p w14:paraId="2C988B74" w14:textId="5A4DE8FE" w:rsidR="002709D8" w:rsidRDefault="00A7136A" w:rsidP="004C6408">
      <w:pPr>
        <w:pStyle w:val="ListParagraph"/>
        <w:numPr>
          <w:ilvl w:val="0"/>
          <w:numId w:val="11"/>
        </w:numPr>
        <w:autoSpaceDE w:val="0"/>
        <w:autoSpaceDN w:val="0"/>
        <w:spacing w:after="0" w:line="240" w:lineRule="auto"/>
        <w:rPr>
          <w:rFonts w:eastAsia="Times New Roman"/>
          <w:b/>
          <w:bCs/>
          <w:color w:val="auto"/>
          <w:sz w:val="24"/>
          <w:szCs w:val="24"/>
        </w:rPr>
      </w:pPr>
      <w:r>
        <w:rPr>
          <w:b/>
          <w:bCs/>
          <w:color w:val="auto"/>
          <w:sz w:val="24"/>
          <w:szCs w:val="24"/>
        </w:rPr>
        <w:t>C</w:t>
      </w:r>
      <w:r w:rsidR="6F65CF5B" w:rsidRPr="6F65CF5B">
        <w:rPr>
          <w:rFonts w:eastAsia="Times New Roman"/>
          <w:b/>
          <w:bCs/>
          <w:color w:val="auto"/>
          <w:sz w:val="24"/>
          <w:szCs w:val="24"/>
        </w:rPr>
        <w:t>onsider</w:t>
      </w:r>
      <w:r>
        <w:rPr>
          <w:rFonts w:eastAsia="Times New Roman"/>
          <w:b/>
          <w:bCs/>
          <w:color w:val="auto"/>
          <w:sz w:val="24"/>
          <w:szCs w:val="24"/>
        </w:rPr>
        <w:t xml:space="preserve">ation of </w:t>
      </w:r>
      <w:r w:rsidR="6F65CF5B" w:rsidRPr="6F65CF5B">
        <w:rPr>
          <w:rFonts w:eastAsia="Times New Roman"/>
          <w:b/>
          <w:bCs/>
          <w:color w:val="auto"/>
          <w:sz w:val="24"/>
          <w:szCs w:val="24"/>
        </w:rPr>
        <w:t>updates on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915" w:type="dxa"/>
        <w:tblInd w:w="-147" w:type="dxa"/>
        <w:tblLayout w:type="fixed"/>
        <w:tblLook w:val="04A0" w:firstRow="1" w:lastRow="0" w:firstColumn="1" w:lastColumn="0" w:noHBand="0" w:noVBand="1"/>
      </w:tblPr>
      <w:tblGrid>
        <w:gridCol w:w="1843"/>
        <w:gridCol w:w="3119"/>
        <w:gridCol w:w="5953"/>
      </w:tblGrid>
      <w:tr w:rsidR="0070122B" w:rsidRPr="001B3CCA" w14:paraId="4B890054" w14:textId="77777777" w:rsidTr="6F65CF5B">
        <w:trPr>
          <w:trHeight w:val="397"/>
        </w:trPr>
        <w:tc>
          <w:tcPr>
            <w:tcW w:w="1843" w:type="dxa"/>
            <w:tcBorders>
              <w:top w:val="single" w:sz="4" w:space="0" w:color="auto"/>
              <w:left w:val="single" w:sz="4" w:space="0" w:color="auto"/>
              <w:bottom w:val="single" w:sz="4" w:space="0" w:color="auto"/>
              <w:right w:val="single" w:sz="4" w:space="0" w:color="auto"/>
            </w:tcBorders>
            <w:hideMark/>
          </w:tcPr>
          <w:p w14:paraId="673A3F8E" w14:textId="77777777" w:rsidR="0070122B" w:rsidRPr="004772B1" w:rsidRDefault="0070122B" w:rsidP="00965ED5">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3119" w:type="dxa"/>
            <w:tcBorders>
              <w:top w:val="single" w:sz="4" w:space="0" w:color="auto"/>
              <w:left w:val="single" w:sz="4" w:space="0" w:color="auto"/>
              <w:bottom w:val="single" w:sz="4" w:space="0" w:color="auto"/>
              <w:right w:val="single" w:sz="4" w:space="0" w:color="auto"/>
            </w:tcBorders>
            <w:hideMark/>
          </w:tcPr>
          <w:p w14:paraId="40A52A57" w14:textId="77777777" w:rsidR="0070122B" w:rsidRPr="001B3CCA" w:rsidRDefault="0070122B"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953" w:type="dxa"/>
            <w:tcBorders>
              <w:top w:val="single" w:sz="4" w:space="0" w:color="auto"/>
              <w:left w:val="single" w:sz="4" w:space="0" w:color="auto"/>
              <w:bottom w:val="single" w:sz="4" w:space="0" w:color="auto"/>
              <w:right w:val="single" w:sz="4" w:space="0" w:color="auto"/>
            </w:tcBorders>
            <w:hideMark/>
          </w:tcPr>
          <w:p w14:paraId="1B5619D5" w14:textId="77777777" w:rsidR="0070122B" w:rsidRPr="001B3CCA" w:rsidRDefault="0070122B"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r>
      <w:tr w:rsidR="0070122B" w:rsidRPr="001B3CCA" w14:paraId="1BB3F141" w14:textId="77777777" w:rsidTr="6F65CF5B">
        <w:trPr>
          <w:trHeight w:val="397"/>
        </w:trPr>
        <w:tc>
          <w:tcPr>
            <w:tcW w:w="1843" w:type="dxa"/>
            <w:tcBorders>
              <w:top w:val="single" w:sz="4" w:space="0" w:color="auto"/>
              <w:left w:val="single" w:sz="4" w:space="0" w:color="auto"/>
              <w:bottom w:val="single" w:sz="4" w:space="0" w:color="auto"/>
              <w:right w:val="single" w:sz="4" w:space="0" w:color="auto"/>
            </w:tcBorders>
          </w:tcPr>
          <w:p w14:paraId="357A2696" w14:textId="18CE38A4" w:rsidR="0070122B" w:rsidRPr="0070122B" w:rsidRDefault="0070122B" w:rsidP="0070122B">
            <w:pPr>
              <w:spacing w:after="0" w:line="240" w:lineRule="auto"/>
              <w:ind w:left="0" w:firstLine="0"/>
              <w:rPr>
                <w:rFonts w:eastAsiaTheme="minorHAnsi"/>
                <w:b/>
                <w:bCs/>
                <w:noProof/>
                <w:color w:val="auto"/>
                <w:sz w:val="22"/>
                <w:szCs w:val="24"/>
              </w:rPr>
            </w:pPr>
            <w:r w:rsidRPr="0070122B">
              <w:rPr>
                <w:rFonts w:eastAsiaTheme="minorHAnsi"/>
                <w:b/>
                <w:bCs/>
                <w:noProof/>
                <w:color w:val="auto"/>
                <w:sz w:val="22"/>
                <w:szCs w:val="24"/>
              </w:rPr>
              <w:t>P0258/23/FUL</w:t>
            </w:r>
          </w:p>
        </w:tc>
        <w:tc>
          <w:tcPr>
            <w:tcW w:w="3119" w:type="dxa"/>
            <w:tcBorders>
              <w:top w:val="single" w:sz="4" w:space="0" w:color="auto"/>
              <w:left w:val="single" w:sz="4" w:space="0" w:color="auto"/>
              <w:bottom w:val="single" w:sz="4" w:space="0" w:color="auto"/>
              <w:right w:val="single" w:sz="4" w:space="0" w:color="auto"/>
            </w:tcBorders>
          </w:tcPr>
          <w:p w14:paraId="2A27173E" w14:textId="3F7FDF22" w:rsidR="0070122B" w:rsidRPr="0070122B" w:rsidRDefault="0070122B" w:rsidP="0070122B">
            <w:pPr>
              <w:spacing w:after="0" w:line="240" w:lineRule="auto"/>
              <w:ind w:left="0" w:firstLine="0"/>
              <w:rPr>
                <w:color w:val="auto"/>
                <w:sz w:val="22"/>
                <w:szCs w:val="23"/>
                <w:shd w:val="clear" w:color="auto" w:fill="FFFFFF"/>
              </w:rPr>
            </w:pPr>
            <w:r w:rsidRPr="0070122B">
              <w:rPr>
                <w:color w:val="auto"/>
                <w:sz w:val="22"/>
                <w:szCs w:val="23"/>
                <w:shd w:val="clear" w:color="auto" w:fill="FFFFFF"/>
              </w:rPr>
              <w:t xml:space="preserve">Woodlawn House </w:t>
            </w:r>
            <w:proofErr w:type="spellStart"/>
            <w:r w:rsidRPr="0070122B">
              <w:rPr>
                <w:color w:val="auto"/>
                <w:sz w:val="22"/>
                <w:szCs w:val="23"/>
                <w:shd w:val="clear" w:color="auto" w:fill="FFFFFF"/>
              </w:rPr>
              <w:t>Gorsty</w:t>
            </w:r>
            <w:proofErr w:type="spellEnd"/>
            <w:r w:rsidRPr="0070122B">
              <w:rPr>
                <w:color w:val="auto"/>
                <w:sz w:val="22"/>
                <w:szCs w:val="23"/>
                <w:shd w:val="clear" w:color="auto" w:fill="FFFFFF"/>
              </w:rPr>
              <w:t xml:space="preserve"> Knoll </w:t>
            </w:r>
            <w:proofErr w:type="spellStart"/>
            <w:r w:rsidRPr="0070122B">
              <w:rPr>
                <w:color w:val="auto"/>
                <w:sz w:val="22"/>
                <w:szCs w:val="23"/>
                <w:shd w:val="clear" w:color="auto" w:fill="FFFFFF"/>
              </w:rPr>
              <w:t>Milkwall</w:t>
            </w:r>
            <w:proofErr w:type="spellEnd"/>
            <w:r w:rsidRPr="0070122B">
              <w:rPr>
                <w:color w:val="auto"/>
                <w:sz w:val="22"/>
                <w:szCs w:val="23"/>
                <w:shd w:val="clear" w:color="auto" w:fill="FFFFFF"/>
              </w:rPr>
              <w:t xml:space="preserve"> Gloucestershire GL16 7LR</w:t>
            </w:r>
          </w:p>
        </w:tc>
        <w:tc>
          <w:tcPr>
            <w:tcW w:w="5953" w:type="dxa"/>
            <w:tcBorders>
              <w:top w:val="single" w:sz="4" w:space="0" w:color="auto"/>
              <w:left w:val="single" w:sz="4" w:space="0" w:color="auto"/>
              <w:bottom w:val="single" w:sz="4" w:space="0" w:color="auto"/>
              <w:right w:val="single" w:sz="4" w:space="0" w:color="auto"/>
            </w:tcBorders>
          </w:tcPr>
          <w:p w14:paraId="77404E28" w14:textId="3A8D0CFD" w:rsidR="00A7136A" w:rsidRPr="0070122B" w:rsidRDefault="6F65CF5B" w:rsidP="00A7136A">
            <w:pPr>
              <w:spacing w:after="0" w:line="240" w:lineRule="auto"/>
              <w:ind w:left="0" w:firstLine="0"/>
              <w:rPr>
                <w:rFonts w:eastAsiaTheme="minorEastAsia"/>
                <w:noProof/>
                <w:color w:val="FF0000"/>
                <w:sz w:val="22"/>
              </w:rPr>
            </w:pPr>
            <w:r w:rsidRPr="6F65CF5B">
              <w:rPr>
                <w:rFonts w:eastAsiaTheme="minorEastAsia"/>
                <w:noProof/>
                <w:color w:val="auto"/>
                <w:sz w:val="22"/>
              </w:rPr>
              <w:t xml:space="preserve">Erection of two storey extension to front elevation, single storey wraparound extension to rear and side elevations and associated works. </w:t>
            </w:r>
          </w:p>
          <w:p w14:paraId="38B37BB1" w14:textId="3E170ED0" w:rsidR="0070122B" w:rsidRPr="0070122B" w:rsidRDefault="0070122B" w:rsidP="6F65CF5B">
            <w:pPr>
              <w:spacing w:after="0" w:line="240" w:lineRule="auto"/>
              <w:ind w:left="0" w:firstLine="0"/>
              <w:rPr>
                <w:rFonts w:eastAsiaTheme="minorEastAsia"/>
                <w:noProof/>
                <w:color w:val="FF0000"/>
                <w:sz w:val="22"/>
              </w:rPr>
            </w:pPr>
          </w:p>
        </w:tc>
      </w:tr>
      <w:tr w:rsidR="0009183C" w:rsidRPr="001B3CCA" w14:paraId="67C9993A" w14:textId="77777777" w:rsidTr="00434B5F">
        <w:trPr>
          <w:trHeight w:val="397"/>
        </w:trPr>
        <w:tc>
          <w:tcPr>
            <w:tcW w:w="1843" w:type="dxa"/>
            <w:tcBorders>
              <w:top w:val="single" w:sz="4" w:space="0" w:color="auto"/>
              <w:left w:val="single" w:sz="4" w:space="0" w:color="auto"/>
              <w:bottom w:val="single" w:sz="4" w:space="0" w:color="auto"/>
              <w:right w:val="single" w:sz="4" w:space="0" w:color="auto"/>
            </w:tcBorders>
          </w:tcPr>
          <w:p w14:paraId="3507061F" w14:textId="77777777" w:rsidR="0009183C" w:rsidRPr="0070122B" w:rsidRDefault="0009183C" w:rsidP="0070122B">
            <w:pPr>
              <w:spacing w:after="0" w:line="240" w:lineRule="auto"/>
              <w:ind w:left="0" w:firstLine="0"/>
              <w:rPr>
                <w:rFonts w:eastAsiaTheme="minorHAnsi"/>
                <w:b/>
                <w:bCs/>
                <w:noProof/>
                <w:color w:val="auto"/>
                <w:szCs w:val="24"/>
              </w:rPr>
            </w:pPr>
          </w:p>
        </w:tc>
        <w:tc>
          <w:tcPr>
            <w:tcW w:w="9072" w:type="dxa"/>
            <w:gridSpan w:val="2"/>
            <w:tcBorders>
              <w:top w:val="single" w:sz="4" w:space="0" w:color="auto"/>
              <w:left w:val="single" w:sz="4" w:space="0" w:color="auto"/>
              <w:bottom w:val="single" w:sz="4" w:space="0" w:color="auto"/>
              <w:right w:val="single" w:sz="4" w:space="0" w:color="auto"/>
            </w:tcBorders>
          </w:tcPr>
          <w:p w14:paraId="520A14B7" w14:textId="3DF011D9" w:rsidR="0009183C" w:rsidRPr="00A7136A" w:rsidRDefault="0009183C" w:rsidP="6F65CF5B">
            <w:pPr>
              <w:spacing w:after="0" w:line="240" w:lineRule="auto"/>
              <w:ind w:left="0" w:firstLine="0"/>
              <w:rPr>
                <w:rFonts w:eastAsiaTheme="minorEastAsia"/>
                <w:noProof/>
                <w:color w:val="auto"/>
                <w:sz w:val="22"/>
              </w:rPr>
            </w:pPr>
            <w:r w:rsidRPr="00A7136A">
              <w:rPr>
                <w:b/>
                <w:bCs/>
                <w:sz w:val="22"/>
              </w:rPr>
              <w:t>No objection subject to</w:t>
            </w:r>
            <w:r w:rsidRPr="00A7136A">
              <w:rPr>
                <w:sz w:val="22"/>
              </w:rPr>
              <w:t xml:space="preserve"> the agreement of the planning officer that this is in character (Appendix A of CNDP). We note the raising of the ridge by 1819 which may affect the distinctive character. The character at </w:t>
            </w:r>
            <w:proofErr w:type="spellStart"/>
            <w:r w:rsidRPr="00A7136A">
              <w:rPr>
                <w:sz w:val="22"/>
              </w:rPr>
              <w:t>Gorsty</w:t>
            </w:r>
            <w:proofErr w:type="spellEnd"/>
            <w:r w:rsidRPr="00A7136A">
              <w:rPr>
                <w:sz w:val="22"/>
              </w:rPr>
              <w:t xml:space="preserve"> Knoll as scattered cottages around a mesne needs to be maintained, although similar buildings have also been altered in the area. We are concerned about bat lighting and the protection from the internal lighting through the large window to the side. Also subject to the agreement of the sustainability team that all the ecological / HRA surveys are completed and appropriate conditions in place.</w:t>
            </w:r>
          </w:p>
        </w:tc>
      </w:tr>
      <w:tr w:rsidR="0070122B" w14:paraId="56C520A8" w14:textId="77777777" w:rsidTr="6F65CF5B">
        <w:trPr>
          <w:trHeight w:val="596"/>
        </w:trPr>
        <w:tc>
          <w:tcPr>
            <w:tcW w:w="1843" w:type="dxa"/>
            <w:hideMark/>
          </w:tcPr>
          <w:p w14:paraId="3AF2AAA3" w14:textId="77777777" w:rsidR="0070122B" w:rsidRPr="0070122B" w:rsidRDefault="0070122B" w:rsidP="0070122B">
            <w:pPr>
              <w:spacing w:after="0" w:line="240" w:lineRule="auto"/>
              <w:ind w:left="0" w:firstLine="0"/>
              <w:rPr>
                <w:rFonts w:eastAsiaTheme="minorHAnsi"/>
                <w:b/>
                <w:bCs/>
                <w:color w:val="auto"/>
                <w:sz w:val="22"/>
                <w:szCs w:val="24"/>
              </w:rPr>
            </w:pPr>
            <w:r w:rsidRPr="0070122B">
              <w:rPr>
                <w:b/>
                <w:bCs/>
                <w:color w:val="auto"/>
                <w:sz w:val="22"/>
                <w:szCs w:val="24"/>
                <w:shd w:val="clear" w:color="auto" w:fill="FFFFFF"/>
              </w:rPr>
              <w:t>P0110/22/FUL</w:t>
            </w:r>
          </w:p>
        </w:tc>
        <w:tc>
          <w:tcPr>
            <w:tcW w:w="3119" w:type="dxa"/>
            <w:hideMark/>
          </w:tcPr>
          <w:p w14:paraId="0A88FB7F" w14:textId="77777777" w:rsidR="0070122B" w:rsidRPr="0070122B" w:rsidRDefault="0070122B" w:rsidP="0070122B">
            <w:pPr>
              <w:ind w:left="10"/>
              <w:rPr>
                <w:color w:val="auto"/>
                <w:sz w:val="22"/>
                <w:szCs w:val="24"/>
                <w:shd w:val="clear" w:color="auto" w:fill="FFFFFF"/>
              </w:rPr>
            </w:pPr>
            <w:r w:rsidRPr="0070122B">
              <w:rPr>
                <w:color w:val="auto"/>
                <w:sz w:val="22"/>
                <w:szCs w:val="24"/>
                <w:shd w:val="clear" w:color="auto" w:fill="FFFFFF"/>
              </w:rPr>
              <w:t>8 Birch Park, Coalway, Coleford GL16 7RU</w:t>
            </w:r>
          </w:p>
        </w:tc>
        <w:tc>
          <w:tcPr>
            <w:tcW w:w="5953" w:type="dxa"/>
            <w:hideMark/>
          </w:tcPr>
          <w:p w14:paraId="4424E72A" w14:textId="299FEC06" w:rsidR="0070122B" w:rsidRPr="0070122B" w:rsidRDefault="0070122B" w:rsidP="0070122B">
            <w:pPr>
              <w:spacing w:after="0" w:line="240" w:lineRule="auto"/>
              <w:ind w:left="0" w:firstLine="0"/>
              <w:rPr>
                <w:color w:val="auto"/>
                <w:sz w:val="22"/>
              </w:rPr>
            </w:pPr>
            <w:r w:rsidRPr="0070122B">
              <w:rPr>
                <w:color w:val="auto"/>
                <w:sz w:val="22"/>
                <w:shd w:val="clear" w:color="auto" w:fill="FFFFFF"/>
              </w:rPr>
              <w:t xml:space="preserve">Erection of detached dwelling and garage with associated works. </w:t>
            </w:r>
          </w:p>
        </w:tc>
      </w:tr>
      <w:tr w:rsidR="0009183C" w14:paraId="065600BE" w14:textId="77777777" w:rsidTr="00855801">
        <w:trPr>
          <w:trHeight w:val="596"/>
        </w:trPr>
        <w:tc>
          <w:tcPr>
            <w:tcW w:w="1843" w:type="dxa"/>
          </w:tcPr>
          <w:p w14:paraId="69915121" w14:textId="77777777" w:rsidR="0009183C" w:rsidRPr="00A7136A" w:rsidRDefault="0009183C" w:rsidP="0070122B">
            <w:pPr>
              <w:spacing w:after="0" w:line="240" w:lineRule="auto"/>
              <w:ind w:left="0" w:firstLine="0"/>
              <w:rPr>
                <w:b/>
                <w:bCs/>
                <w:color w:val="auto"/>
                <w:sz w:val="22"/>
                <w:shd w:val="clear" w:color="auto" w:fill="FFFFFF"/>
              </w:rPr>
            </w:pPr>
          </w:p>
        </w:tc>
        <w:tc>
          <w:tcPr>
            <w:tcW w:w="9072" w:type="dxa"/>
            <w:gridSpan w:val="2"/>
          </w:tcPr>
          <w:p w14:paraId="319398B4" w14:textId="40DAEC16" w:rsidR="0009183C" w:rsidRPr="00A7136A" w:rsidRDefault="00EF78C2" w:rsidP="0070122B">
            <w:pPr>
              <w:spacing w:after="0" w:line="240" w:lineRule="auto"/>
              <w:ind w:left="0" w:firstLine="0"/>
              <w:rPr>
                <w:color w:val="auto"/>
                <w:sz w:val="22"/>
                <w:shd w:val="clear" w:color="auto" w:fill="FFFFFF"/>
              </w:rPr>
            </w:pPr>
            <w:r w:rsidRPr="00A7136A">
              <w:rPr>
                <w:b/>
                <w:bCs/>
                <w:sz w:val="22"/>
              </w:rPr>
              <w:t>No objection subject to</w:t>
            </w:r>
            <w:r w:rsidRPr="00A7136A">
              <w:rPr>
                <w:sz w:val="22"/>
              </w:rPr>
              <w:t xml:space="preserve"> the Sustainability Officer’s agreement, with the mitigation requirements to minimise any effects on the Oak tree</w:t>
            </w:r>
          </w:p>
        </w:tc>
      </w:tr>
    </w:tbl>
    <w:p w14:paraId="32F036DE" w14:textId="77777777" w:rsidR="00C74F25" w:rsidRPr="00C74F25" w:rsidRDefault="00C74F25" w:rsidP="00C74F25">
      <w:pPr>
        <w:pStyle w:val="ListParagraph"/>
        <w:autoSpaceDE w:val="0"/>
        <w:autoSpaceDN w:val="0"/>
        <w:spacing w:after="0" w:line="240" w:lineRule="auto"/>
        <w:ind w:firstLine="0"/>
        <w:rPr>
          <w:rFonts w:eastAsia="Times New Roman"/>
          <w:b/>
          <w:bCs/>
          <w:color w:val="auto"/>
          <w:sz w:val="24"/>
          <w:szCs w:val="24"/>
        </w:rPr>
      </w:pPr>
    </w:p>
    <w:p w14:paraId="4475BEE3" w14:textId="7461BE67" w:rsidR="00C74F25" w:rsidRPr="00817638" w:rsidRDefault="00A7136A" w:rsidP="006F624B">
      <w:pPr>
        <w:pStyle w:val="ListParagraph"/>
        <w:numPr>
          <w:ilvl w:val="0"/>
          <w:numId w:val="11"/>
        </w:numPr>
        <w:autoSpaceDE w:val="0"/>
        <w:autoSpaceDN w:val="0"/>
        <w:spacing w:after="0" w:line="240" w:lineRule="auto"/>
        <w:rPr>
          <w:bCs/>
          <w:color w:val="auto"/>
          <w:sz w:val="24"/>
          <w:szCs w:val="24"/>
        </w:rPr>
      </w:pPr>
      <w:r>
        <w:rPr>
          <w:b/>
          <w:bCs/>
          <w:color w:val="auto"/>
          <w:sz w:val="24"/>
          <w:szCs w:val="24"/>
        </w:rPr>
        <w:t>R</w:t>
      </w:r>
      <w:r w:rsidR="6F65CF5B" w:rsidRPr="6F65CF5B">
        <w:rPr>
          <w:b/>
          <w:bCs/>
          <w:color w:val="auto"/>
          <w:sz w:val="24"/>
          <w:szCs w:val="24"/>
        </w:rPr>
        <w:t>ecent planning and Appeal decisions</w:t>
      </w:r>
      <w:r w:rsidR="00B24BA3">
        <w:rPr>
          <w:b/>
          <w:bCs/>
          <w:color w:val="auto"/>
          <w:sz w:val="24"/>
          <w:szCs w:val="24"/>
        </w:rPr>
        <w:t xml:space="preserve">: </w:t>
      </w:r>
      <w:r w:rsidR="00B24BA3">
        <w:rPr>
          <w:color w:val="auto"/>
          <w:sz w:val="24"/>
          <w:szCs w:val="24"/>
        </w:rPr>
        <w:t>noted</w:t>
      </w:r>
    </w:p>
    <w:p w14:paraId="1AE221D0" w14:textId="5BC64877" w:rsidR="00F20008" w:rsidRPr="00A2453F" w:rsidRDefault="6F65CF5B" w:rsidP="00F20008">
      <w:pPr>
        <w:pStyle w:val="ListParagraph"/>
        <w:numPr>
          <w:ilvl w:val="0"/>
          <w:numId w:val="11"/>
        </w:numPr>
        <w:autoSpaceDE w:val="0"/>
        <w:autoSpaceDN w:val="0"/>
        <w:spacing w:after="0" w:line="240" w:lineRule="auto"/>
        <w:rPr>
          <w:rFonts w:eastAsia="Times New Roman"/>
          <w:color w:val="auto"/>
          <w:sz w:val="24"/>
          <w:szCs w:val="24"/>
        </w:rPr>
      </w:pPr>
      <w:r w:rsidRPr="6F65CF5B">
        <w:rPr>
          <w:rFonts w:eastAsia="Times New Roman"/>
          <w:b/>
          <w:bCs/>
          <w:color w:val="auto"/>
          <w:sz w:val="24"/>
          <w:szCs w:val="24"/>
        </w:rPr>
        <w:t>To update tracker and consider specific</w:t>
      </w:r>
      <w:r w:rsidR="007F0F85">
        <w:rPr>
          <w:rFonts w:eastAsia="Times New Roman"/>
          <w:b/>
          <w:bCs/>
          <w:color w:val="auto"/>
          <w:sz w:val="24"/>
          <w:szCs w:val="24"/>
        </w:rPr>
        <w:t xml:space="preserve"> </w:t>
      </w:r>
      <w:r w:rsidRPr="6F65CF5B">
        <w:rPr>
          <w:rFonts w:eastAsia="Times New Roman"/>
          <w:b/>
          <w:bCs/>
          <w:color w:val="auto"/>
          <w:sz w:val="24"/>
          <w:szCs w:val="24"/>
        </w:rPr>
        <w:t>actions/recommendations</w:t>
      </w:r>
    </w:p>
    <w:p w14:paraId="0040AE2B" w14:textId="64E8C2D3" w:rsidR="00C62C02" w:rsidRPr="00B24BA3" w:rsidRDefault="6F65CF5B" w:rsidP="00EE46A4">
      <w:pPr>
        <w:pStyle w:val="ListParagraph"/>
        <w:numPr>
          <w:ilvl w:val="1"/>
          <w:numId w:val="11"/>
        </w:numPr>
        <w:autoSpaceDE w:val="0"/>
        <w:autoSpaceDN w:val="0"/>
        <w:spacing w:after="0" w:line="240" w:lineRule="auto"/>
        <w:rPr>
          <w:rFonts w:eastAsia="Times New Roman"/>
          <w:color w:val="auto"/>
          <w:sz w:val="24"/>
          <w:szCs w:val="24"/>
        </w:rPr>
      </w:pPr>
      <w:r w:rsidRPr="6F65CF5B">
        <w:rPr>
          <w:rFonts w:eastAsia="Times New Roman"/>
          <w:color w:val="auto"/>
          <w:sz w:val="24"/>
          <w:szCs w:val="24"/>
        </w:rPr>
        <w:t>NDP</w:t>
      </w:r>
      <w:r w:rsidR="00B24BA3">
        <w:rPr>
          <w:rFonts w:eastAsia="Times New Roman"/>
          <w:color w:val="auto"/>
          <w:sz w:val="24"/>
          <w:szCs w:val="24"/>
        </w:rPr>
        <w:t xml:space="preserve"> monitoring was</w:t>
      </w:r>
      <w:r w:rsidR="00192C17" w:rsidRPr="00D90B56">
        <w:rPr>
          <w:rFonts w:eastAsia="Times New Roman"/>
          <w:color w:val="FF0000"/>
          <w:sz w:val="24"/>
          <w:szCs w:val="24"/>
        </w:rPr>
        <w:t xml:space="preserve"> </w:t>
      </w:r>
      <w:r w:rsidR="00192C17" w:rsidRPr="00B24BA3">
        <w:rPr>
          <w:rFonts w:eastAsia="Times New Roman"/>
          <w:color w:val="auto"/>
          <w:sz w:val="24"/>
          <w:szCs w:val="24"/>
        </w:rPr>
        <w:t xml:space="preserve">produced for annual assembly, other </w:t>
      </w:r>
      <w:r w:rsidR="00B24BA3" w:rsidRPr="00B24BA3">
        <w:rPr>
          <w:rFonts w:eastAsia="Times New Roman"/>
          <w:color w:val="auto"/>
          <w:sz w:val="24"/>
          <w:szCs w:val="24"/>
        </w:rPr>
        <w:t xml:space="preserve">stats are included in </w:t>
      </w:r>
      <w:r w:rsidR="00192C17" w:rsidRPr="00B24BA3">
        <w:rPr>
          <w:rFonts w:eastAsia="Times New Roman"/>
          <w:color w:val="auto"/>
          <w:sz w:val="24"/>
          <w:szCs w:val="24"/>
        </w:rPr>
        <w:t>Oct</w:t>
      </w:r>
      <w:r w:rsidR="00B24BA3" w:rsidRPr="00B24BA3">
        <w:rPr>
          <w:rFonts w:eastAsia="Times New Roman"/>
          <w:color w:val="auto"/>
          <w:sz w:val="24"/>
          <w:szCs w:val="24"/>
        </w:rPr>
        <w:t xml:space="preserve"> report to Full Council</w:t>
      </w:r>
      <w:r w:rsidR="00192C17" w:rsidRPr="00B24BA3">
        <w:rPr>
          <w:rFonts w:eastAsia="Times New Roman"/>
          <w:color w:val="auto"/>
          <w:sz w:val="24"/>
          <w:szCs w:val="24"/>
        </w:rPr>
        <w:t>. UKSPF takes in some aspect</w:t>
      </w:r>
      <w:r w:rsidR="00B24BA3" w:rsidRPr="00B24BA3">
        <w:rPr>
          <w:rFonts w:eastAsia="Times New Roman"/>
          <w:color w:val="auto"/>
          <w:sz w:val="24"/>
          <w:szCs w:val="24"/>
        </w:rPr>
        <w:t>s</w:t>
      </w:r>
      <w:r w:rsidR="00192C17" w:rsidRPr="00B24BA3">
        <w:rPr>
          <w:rFonts w:eastAsia="Times New Roman"/>
          <w:color w:val="auto"/>
          <w:sz w:val="24"/>
          <w:szCs w:val="24"/>
        </w:rPr>
        <w:t xml:space="preserve"> of NDP</w:t>
      </w:r>
      <w:r w:rsidR="00D90B56" w:rsidRPr="00B24BA3">
        <w:rPr>
          <w:rFonts w:eastAsia="Times New Roman"/>
          <w:color w:val="auto"/>
          <w:sz w:val="24"/>
          <w:szCs w:val="24"/>
        </w:rPr>
        <w:t xml:space="preserve">. </w:t>
      </w:r>
      <w:r w:rsidR="00B24BA3" w:rsidRPr="00B24BA3">
        <w:rPr>
          <w:rFonts w:eastAsia="Times New Roman"/>
          <w:color w:val="auto"/>
          <w:sz w:val="24"/>
          <w:szCs w:val="24"/>
        </w:rPr>
        <w:t>See also 10</w:t>
      </w:r>
    </w:p>
    <w:p w14:paraId="6CDBF3DA" w14:textId="3B0928BA" w:rsidR="00263800" w:rsidRPr="00B24BA3" w:rsidRDefault="6F65CF5B" w:rsidP="00B77A0B">
      <w:pPr>
        <w:pStyle w:val="ListParagraph"/>
        <w:numPr>
          <w:ilvl w:val="1"/>
          <w:numId w:val="11"/>
        </w:numPr>
        <w:autoSpaceDE w:val="0"/>
        <w:autoSpaceDN w:val="0"/>
        <w:spacing w:after="0" w:line="240" w:lineRule="auto"/>
        <w:rPr>
          <w:rFonts w:eastAsia="Times New Roman"/>
          <w:i/>
          <w:iCs/>
          <w:color w:val="auto"/>
          <w:sz w:val="24"/>
          <w:szCs w:val="24"/>
        </w:rPr>
      </w:pPr>
      <w:r w:rsidRPr="6F65CF5B">
        <w:rPr>
          <w:rFonts w:eastAsia="Times New Roman"/>
          <w:color w:val="auto"/>
          <w:sz w:val="24"/>
          <w:szCs w:val="24"/>
        </w:rPr>
        <w:t>Portal changes</w:t>
      </w:r>
      <w:r w:rsidR="00B24BA3">
        <w:rPr>
          <w:rFonts w:eastAsia="Times New Roman"/>
          <w:color w:val="auto"/>
          <w:sz w:val="24"/>
          <w:szCs w:val="24"/>
        </w:rPr>
        <w:t xml:space="preserve">: </w:t>
      </w:r>
      <w:r w:rsidR="00B24BA3" w:rsidRPr="00B24BA3">
        <w:rPr>
          <w:rFonts w:eastAsia="Times New Roman"/>
          <w:color w:val="auto"/>
          <w:sz w:val="24"/>
          <w:szCs w:val="24"/>
        </w:rPr>
        <w:t xml:space="preserve">Portal was out of action due to essential maintenance. Query if completely reinstated as no Coleford applications. </w:t>
      </w:r>
      <w:r w:rsidR="00B24BA3" w:rsidRPr="00B24BA3">
        <w:rPr>
          <w:rFonts w:eastAsia="Times New Roman"/>
          <w:i/>
          <w:iCs/>
          <w:color w:val="auto"/>
          <w:sz w:val="24"/>
          <w:szCs w:val="24"/>
        </w:rPr>
        <w:t>(CR to check</w:t>
      </w:r>
      <w:r w:rsidR="003465C6">
        <w:rPr>
          <w:rFonts w:eastAsia="Times New Roman"/>
          <w:i/>
          <w:iCs/>
          <w:color w:val="auto"/>
          <w:sz w:val="24"/>
          <w:szCs w:val="24"/>
        </w:rPr>
        <w:t>:</w:t>
      </w:r>
      <w:r w:rsidR="00B24BA3" w:rsidRPr="00B24BA3">
        <w:rPr>
          <w:rFonts w:eastAsia="Times New Roman"/>
          <w:i/>
          <w:iCs/>
          <w:color w:val="auto"/>
          <w:sz w:val="24"/>
          <w:szCs w:val="24"/>
        </w:rPr>
        <w:t xml:space="preserve"> did so that day, and confirmed there were no applications for Coleford as none passed validation requirements at that point in April)</w:t>
      </w:r>
    </w:p>
    <w:p w14:paraId="5C8E9153" w14:textId="77777777" w:rsidR="00B24BA3" w:rsidRDefault="6F65CF5B" w:rsidP="00B77A0B">
      <w:pPr>
        <w:pStyle w:val="ListParagraph"/>
        <w:numPr>
          <w:ilvl w:val="1"/>
          <w:numId w:val="11"/>
        </w:numPr>
        <w:autoSpaceDE w:val="0"/>
        <w:autoSpaceDN w:val="0"/>
        <w:spacing w:after="0" w:line="240" w:lineRule="auto"/>
        <w:rPr>
          <w:rFonts w:eastAsia="Times New Roman"/>
          <w:color w:val="auto"/>
          <w:sz w:val="24"/>
          <w:szCs w:val="24"/>
        </w:rPr>
      </w:pPr>
      <w:r w:rsidRPr="6F65CF5B">
        <w:rPr>
          <w:rFonts w:eastAsia="Times New Roman"/>
          <w:color w:val="auto"/>
          <w:sz w:val="24"/>
          <w:szCs w:val="24"/>
        </w:rPr>
        <w:t>Survey on Neighbourhood Planning</w:t>
      </w:r>
      <w:r w:rsidR="00B24BA3">
        <w:rPr>
          <w:rFonts w:eastAsia="Times New Roman"/>
          <w:color w:val="auto"/>
          <w:sz w:val="24"/>
          <w:szCs w:val="24"/>
        </w:rPr>
        <w:t>: response made by MC to research student</w:t>
      </w:r>
    </w:p>
    <w:p w14:paraId="5EB1C3AA" w14:textId="77777777" w:rsidR="007F0F85" w:rsidRPr="004A2D3C" w:rsidRDefault="00B24BA3" w:rsidP="00B77A0B">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color w:val="auto"/>
          <w:sz w:val="24"/>
          <w:szCs w:val="24"/>
        </w:rPr>
        <w:t>No response to Pegasus letter</w:t>
      </w:r>
    </w:p>
    <w:p w14:paraId="4D799813" w14:textId="77777777" w:rsidR="007F0F85" w:rsidRPr="004A2D3C" w:rsidRDefault="007F0F85" w:rsidP="007F0F85">
      <w:pPr>
        <w:pStyle w:val="ListParagraph"/>
        <w:numPr>
          <w:ilvl w:val="1"/>
          <w:numId w:val="11"/>
        </w:numPr>
        <w:autoSpaceDE w:val="0"/>
        <w:autoSpaceDN w:val="0"/>
        <w:spacing w:after="0" w:line="240" w:lineRule="auto"/>
        <w:rPr>
          <w:rFonts w:eastAsia="Times New Roman"/>
          <w:color w:val="auto"/>
          <w:sz w:val="24"/>
          <w:szCs w:val="24"/>
        </w:rPr>
      </w:pPr>
      <w:r w:rsidRPr="004A2D3C">
        <w:rPr>
          <w:rFonts w:eastAsia="Times New Roman"/>
          <w:color w:val="auto"/>
          <w:sz w:val="24"/>
          <w:szCs w:val="24"/>
        </w:rPr>
        <w:t>Ellwood Rd: continue to chase for progress via Keith Chaplin FoDDC.</w:t>
      </w:r>
      <w:r w:rsidR="00B24BA3" w:rsidRPr="004A2D3C">
        <w:rPr>
          <w:rFonts w:eastAsia="Times New Roman"/>
          <w:color w:val="auto"/>
          <w:sz w:val="24"/>
          <w:szCs w:val="24"/>
        </w:rPr>
        <w:t xml:space="preserve"> </w:t>
      </w:r>
      <w:r w:rsidR="0036334B" w:rsidRPr="004A2D3C">
        <w:rPr>
          <w:rFonts w:eastAsia="Times New Roman"/>
          <w:color w:val="auto"/>
          <w:sz w:val="24"/>
          <w:szCs w:val="24"/>
        </w:rPr>
        <w:t>Ask whether viability report has been sent for independent assessment. If not, why?</w:t>
      </w:r>
    </w:p>
    <w:p w14:paraId="10CAEB94" w14:textId="73EE00E2" w:rsidR="0036334B" w:rsidRPr="004A2D3C" w:rsidRDefault="00E21AFF" w:rsidP="007F0F85">
      <w:pPr>
        <w:pStyle w:val="ListParagraph"/>
        <w:numPr>
          <w:ilvl w:val="1"/>
          <w:numId w:val="11"/>
        </w:numPr>
        <w:autoSpaceDE w:val="0"/>
        <w:autoSpaceDN w:val="0"/>
        <w:spacing w:after="0" w:line="240" w:lineRule="auto"/>
        <w:rPr>
          <w:rFonts w:eastAsia="Times New Roman"/>
          <w:color w:val="auto"/>
          <w:sz w:val="24"/>
          <w:szCs w:val="24"/>
        </w:rPr>
      </w:pPr>
      <w:r w:rsidRPr="004A2D3C">
        <w:rPr>
          <w:rFonts w:eastAsia="Times New Roman"/>
          <w:color w:val="auto"/>
          <w:sz w:val="24"/>
          <w:szCs w:val="24"/>
        </w:rPr>
        <w:t xml:space="preserve">Reply to Mr Bath, thanking etc. </w:t>
      </w:r>
    </w:p>
    <w:p w14:paraId="6567258D" w14:textId="044D8AA7" w:rsidR="004108A7" w:rsidRPr="00302DF4" w:rsidRDefault="004108A7" w:rsidP="00302DF4">
      <w:pPr>
        <w:autoSpaceDE w:val="0"/>
        <w:autoSpaceDN w:val="0"/>
        <w:spacing w:after="0" w:line="240" w:lineRule="auto"/>
        <w:rPr>
          <w:rFonts w:eastAsia="Times New Roman"/>
          <w:color w:val="FF0000"/>
          <w:sz w:val="24"/>
          <w:szCs w:val="24"/>
        </w:rPr>
      </w:pPr>
    </w:p>
    <w:p w14:paraId="1E3E2A6F" w14:textId="2A3B8882" w:rsidR="00270C6E" w:rsidRPr="00817638" w:rsidRDefault="6F65CF5B" w:rsidP="00F20008">
      <w:pPr>
        <w:pStyle w:val="ListParagraph"/>
        <w:numPr>
          <w:ilvl w:val="0"/>
          <w:numId w:val="11"/>
        </w:numPr>
        <w:autoSpaceDE w:val="0"/>
        <w:autoSpaceDN w:val="0"/>
        <w:spacing w:after="0" w:line="240" w:lineRule="auto"/>
        <w:rPr>
          <w:rFonts w:eastAsia="Times New Roman"/>
          <w:color w:val="auto"/>
          <w:sz w:val="24"/>
          <w:szCs w:val="24"/>
        </w:rPr>
      </w:pPr>
      <w:r w:rsidRPr="00302DF4">
        <w:rPr>
          <w:rFonts w:eastAsia="Times New Roman"/>
          <w:b/>
          <w:bCs/>
          <w:color w:val="auto"/>
          <w:sz w:val="24"/>
          <w:szCs w:val="24"/>
        </w:rPr>
        <w:t>Taken before item 7</w:t>
      </w:r>
      <w:r w:rsidRPr="6F65CF5B">
        <w:rPr>
          <w:rFonts w:eastAsia="Times New Roman"/>
          <w:b/>
          <w:bCs/>
          <w:color w:val="FF0000"/>
          <w:sz w:val="24"/>
          <w:szCs w:val="24"/>
        </w:rPr>
        <w:t>:</w:t>
      </w:r>
      <w:r w:rsidR="00302DF4" w:rsidRPr="00302DF4">
        <w:rPr>
          <w:rFonts w:eastAsia="Times New Roman"/>
          <w:b/>
          <w:bCs/>
          <w:color w:val="auto"/>
          <w:sz w:val="24"/>
          <w:szCs w:val="24"/>
        </w:rPr>
        <w:t>see above</w:t>
      </w:r>
    </w:p>
    <w:p w14:paraId="04D066CD" w14:textId="0B5371C0" w:rsidR="00B73794" w:rsidRPr="00FF6435" w:rsidRDefault="6F65CF5B" w:rsidP="00B73794">
      <w:pPr>
        <w:pStyle w:val="ListParagraph"/>
        <w:numPr>
          <w:ilvl w:val="0"/>
          <w:numId w:val="11"/>
        </w:numPr>
        <w:autoSpaceDE w:val="0"/>
        <w:autoSpaceDN w:val="0"/>
        <w:spacing w:after="0" w:line="240" w:lineRule="auto"/>
        <w:rPr>
          <w:bCs/>
          <w:color w:val="auto"/>
          <w:sz w:val="24"/>
          <w:szCs w:val="24"/>
        </w:rPr>
      </w:pPr>
      <w:r w:rsidRPr="6F65CF5B">
        <w:rPr>
          <w:b/>
          <w:bCs/>
          <w:color w:val="auto"/>
          <w:sz w:val="24"/>
          <w:szCs w:val="24"/>
        </w:rPr>
        <w:t xml:space="preserve">To assess recent information relevant to Coleford NDP and make any recommendations, including re Review: </w:t>
      </w:r>
    </w:p>
    <w:p w14:paraId="715D5619" w14:textId="1A2223E8" w:rsidR="00FF6435" w:rsidRPr="00302DF4" w:rsidRDefault="6F65CF5B" w:rsidP="00FF6435">
      <w:pPr>
        <w:pStyle w:val="ListParagraph"/>
        <w:numPr>
          <w:ilvl w:val="1"/>
          <w:numId w:val="11"/>
        </w:numPr>
        <w:autoSpaceDE w:val="0"/>
        <w:autoSpaceDN w:val="0"/>
        <w:spacing w:after="0" w:line="240" w:lineRule="auto"/>
        <w:rPr>
          <w:bCs/>
          <w:color w:val="auto"/>
          <w:sz w:val="24"/>
          <w:szCs w:val="24"/>
        </w:rPr>
      </w:pPr>
      <w:r w:rsidRPr="6F65CF5B">
        <w:rPr>
          <w:color w:val="auto"/>
          <w:sz w:val="24"/>
          <w:szCs w:val="24"/>
        </w:rPr>
        <w:lastRenderedPageBreak/>
        <w:t xml:space="preserve">Forest Edge south: </w:t>
      </w:r>
      <w:r w:rsidR="00572876" w:rsidRPr="00302DF4">
        <w:rPr>
          <w:color w:val="auto"/>
          <w:sz w:val="24"/>
          <w:szCs w:val="24"/>
        </w:rPr>
        <w:t>7</w:t>
      </w:r>
      <w:r w:rsidR="00572876" w:rsidRPr="00302DF4">
        <w:rPr>
          <w:color w:val="auto"/>
          <w:sz w:val="24"/>
          <w:szCs w:val="24"/>
          <w:vertAlign w:val="superscript"/>
        </w:rPr>
        <w:t>th</w:t>
      </w:r>
      <w:r w:rsidR="00572876" w:rsidRPr="00302DF4">
        <w:rPr>
          <w:color w:val="auto"/>
          <w:sz w:val="24"/>
          <w:szCs w:val="24"/>
        </w:rPr>
        <w:t xml:space="preserve"> May deadline</w:t>
      </w:r>
      <w:r w:rsidR="00302DF4" w:rsidRPr="00302DF4">
        <w:rPr>
          <w:color w:val="auto"/>
          <w:sz w:val="24"/>
          <w:szCs w:val="24"/>
        </w:rPr>
        <w:t xml:space="preserve"> for comment noted: decided not to comment as out of our area, but</w:t>
      </w:r>
      <w:r w:rsidR="004E3B1A" w:rsidRPr="00302DF4">
        <w:rPr>
          <w:color w:val="auto"/>
          <w:sz w:val="24"/>
          <w:szCs w:val="24"/>
        </w:rPr>
        <w:t xml:space="preserve"> note</w:t>
      </w:r>
      <w:r w:rsidR="00302DF4" w:rsidRPr="00302DF4">
        <w:rPr>
          <w:color w:val="auto"/>
          <w:sz w:val="24"/>
          <w:szCs w:val="24"/>
        </w:rPr>
        <w:t>d</w:t>
      </w:r>
      <w:r w:rsidR="004E3B1A" w:rsidRPr="00302DF4">
        <w:rPr>
          <w:color w:val="auto"/>
          <w:sz w:val="24"/>
          <w:szCs w:val="24"/>
        </w:rPr>
        <w:t xml:space="preserve"> some useful good practice that could be of use to us moving forward</w:t>
      </w:r>
      <w:r w:rsidR="00302DF4" w:rsidRPr="00302DF4">
        <w:rPr>
          <w:color w:val="auto"/>
          <w:sz w:val="24"/>
          <w:szCs w:val="24"/>
        </w:rPr>
        <w:t>:</w:t>
      </w:r>
      <w:r w:rsidR="004E3B1A" w:rsidRPr="00302DF4">
        <w:rPr>
          <w:color w:val="auto"/>
          <w:sz w:val="24"/>
          <w:szCs w:val="24"/>
        </w:rPr>
        <w:t xml:space="preserve"> </w:t>
      </w:r>
      <w:r w:rsidR="00302DF4" w:rsidRPr="00302DF4">
        <w:rPr>
          <w:color w:val="auto"/>
          <w:sz w:val="24"/>
          <w:szCs w:val="24"/>
        </w:rPr>
        <w:t>policies and prioritisation; environmental strength; housing types/purposes</w:t>
      </w:r>
    </w:p>
    <w:p w14:paraId="42CE7B12" w14:textId="77777777" w:rsidR="00302DF4" w:rsidRDefault="00302DF4" w:rsidP="00057302">
      <w:pPr>
        <w:pStyle w:val="ListParagraph"/>
        <w:autoSpaceDE w:val="0"/>
        <w:autoSpaceDN w:val="0"/>
        <w:spacing w:after="0" w:line="240" w:lineRule="auto"/>
        <w:ind w:left="1440" w:firstLine="0"/>
        <w:rPr>
          <w:color w:val="FF0000"/>
          <w:sz w:val="24"/>
          <w:szCs w:val="24"/>
        </w:rPr>
      </w:pPr>
    </w:p>
    <w:p w14:paraId="172E7915" w14:textId="38EFD227" w:rsidR="00057302" w:rsidRPr="00302DF4" w:rsidRDefault="00057302" w:rsidP="00057302">
      <w:pPr>
        <w:pStyle w:val="ListParagraph"/>
        <w:autoSpaceDE w:val="0"/>
        <w:autoSpaceDN w:val="0"/>
        <w:spacing w:after="0" w:line="240" w:lineRule="auto"/>
        <w:ind w:left="1440" w:firstLine="0"/>
        <w:rPr>
          <w:i/>
          <w:iCs/>
          <w:color w:val="auto"/>
          <w:sz w:val="24"/>
          <w:szCs w:val="24"/>
        </w:rPr>
      </w:pPr>
      <w:r w:rsidRPr="00302DF4">
        <w:rPr>
          <w:i/>
          <w:iCs/>
          <w:color w:val="auto"/>
          <w:sz w:val="24"/>
          <w:szCs w:val="24"/>
        </w:rPr>
        <w:t>Cllr C</w:t>
      </w:r>
      <w:r w:rsidR="00302DF4" w:rsidRPr="00302DF4">
        <w:rPr>
          <w:i/>
          <w:iCs/>
          <w:color w:val="auto"/>
          <w:sz w:val="24"/>
          <w:szCs w:val="24"/>
        </w:rPr>
        <w:t xml:space="preserve"> </w:t>
      </w:r>
      <w:r w:rsidRPr="00302DF4">
        <w:rPr>
          <w:i/>
          <w:iCs/>
          <w:color w:val="auto"/>
          <w:sz w:val="24"/>
          <w:szCs w:val="24"/>
        </w:rPr>
        <w:t>E</w:t>
      </w:r>
      <w:r w:rsidR="00302DF4" w:rsidRPr="00302DF4">
        <w:rPr>
          <w:i/>
          <w:iCs/>
          <w:color w:val="auto"/>
          <w:sz w:val="24"/>
          <w:szCs w:val="24"/>
        </w:rPr>
        <w:t xml:space="preserve">lsmore </w:t>
      </w:r>
      <w:r w:rsidRPr="00302DF4">
        <w:rPr>
          <w:i/>
          <w:iCs/>
          <w:color w:val="auto"/>
          <w:sz w:val="24"/>
          <w:szCs w:val="24"/>
        </w:rPr>
        <w:t>left</w:t>
      </w:r>
      <w:r w:rsidR="001F20E9" w:rsidRPr="00302DF4">
        <w:rPr>
          <w:i/>
          <w:iCs/>
          <w:color w:val="auto"/>
          <w:sz w:val="24"/>
          <w:szCs w:val="24"/>
        </w:rPr>
        <w:t xml:space="preserve"> </w:t>
      </w:r>
      <w:r w:rsidR="00302DF4" w:rsidRPr="00302DF4">
        <w:rPr>
          <w:i/>
          <w:iCs/>
          <w:color w:val="auto"/>
          <w:sz w:val="24"/>
          <w:szCs w:val="24"/>
        </w:rPr>
        <w:t xml:space="preserve">meeting </w:t>
      </w:r>
      <w:r w:rsidR="001F20E9" w:rsidRPr="00302DF4">
        <w:rPr>
          <w:i/>
          <w:iCs/>
          <w:color w:val="auto"/>
          <w:sz w:val="24"/>
          <w:szCs w:val="24"/>
        </w:rPr>
        <w:t>12:16</w:t>
      </w:r>
    </w:p>
    <w:p w14:paraId="7D43E2CC" w14:textId="77777777" w:rsidR="001F20E9" w:rsidRDefault="001F20E9" w:rsidP="00057302">
      <w:pPr>
        <w:pStyle w:val="ListParagraph"/>
        <w:autoSpaceDE w:val="0"/>
        <w:autoSpaceDN w:val="0"/>
        <w:spacing w:after="0" w:line="240" w:lineRule="auto"/>
        <w:ind w:left="1440" w:firstLine="0"/>
        <w:rPr>
          <w:bCs/>
          <w:color w:val="auto"/>
          <w:sz w:val="24"/>
          <w:szCs w:val="24"/>
        </w:rPr>
      </w:pPr>
    </w:p>
    <w:p w14:paraId="7A73822C" w14:textId="2C0E269E" w:rsidR="0070494F" w:rsidRPr="005D202E" w:rsidRDefault="6F65CF5B" w:rsidP="00FF6435">
      <w:pPr>
        <w:pStyle w:val="ListParagraph"/>
        <w:numPr>
          <w:ilvl w:val="1"/>
          <w:numId w:val="11"/>
        </w:numPr>
        <w:autoSpaceDE w:val="0"/>
        <w:autoSpaceDN w:val="0"/>
        <w:spacing w:after="0" w:line="240" w:lineRule="auto"/>
        <w:rPr>
          <w:bCs/>
          <w:color w:val="auto"/>
          <w:sz w:val="24"/>
          <w:szCs w:val="24"/>
        </w:rPr>
      </w:pPr>
      <w:r w:rsidRPr="6F65CF5B">
        <w:rPr>
          <w:color w:val="auto"/>
          <w:sz w:val="24"/>
          <w:szCs w:val="24"/>
        </w:rPr>
        <w:t>Relationship to FoDDC strategic policies</w:t>
      </w:r>
      <w:r w:rsidR="00302DF4">
        <w:rPr>
          <w:color w:val="auto"/>
          <w:sz w:val="24"/>
          <w:szCs w:val="24"/>
        </w:rPr>
        <w:t>: see item 7</w:t>
      </w:r>
    </w:p>
    <w:p w14:paraId="493B41A4" w14:textId="77777777" w:rsidR="005D202E" w:rsidRDefault="005D202E" w:rsidP="005D202E">
      <w:pPr>
        <w:pStyle w:val="ListParagraph"/>
        <w:autoSpaceDE w:val="0"/>
        <w:autoSpaceDN w:val="0"/>
        <w:spacing w:after="0" w:line="240" w:lineRule="auto"/>
        <w:ind w:firstLine="0"/>
        <w:rPr>
          <w:color w:val="auto"/>
          <w:sz w:val="24"/>
          <w:szCs w:val="24"/>
        </w:rPr>
      </w:pPr>
    </w:p>
    <w:p w14:paraId="4301E112" w14:textId="77777777" w:rsidR="005D202E" w:rsidRPr="00FF6435" w:rsidRDefault="005D202E" w:rsidP="005D202E">
      <w:pPr>
        <w:pStyle w:val="ListParagraph"/>
        <w:autoSpaceDE w:val="0"/>
        <w:autoSpaceDN w:val="0"/>
        <w:spacing w:after="0" w:line="240" w:lineRule="auto"/>
        <w:ind w:firstLine="0"/>
        <w:rPr>
          <w:bCs/>
          <w:color w:val="auto"/>
          <w:sz w:val="24"/>
          <w:szCs w:val="24"/>
        </w:rPr>
      </w:pPr>
    </w:p>
    <w:p w14:paraId="043993D0" w14:textId="2DBFD927" w:rsidR="007C6CAC" w:rsidRPr="005B5AE9" w:rsidRDefault="004E3B1A" w:rsidP="00A627D1">
      <w:pPr>
        <w:autoSpaceDE w:val="0"/>
        <w:autoSpaceDN w:val="0"/>
        <w:spacing w:after="0" w:line="240" w:lineRule="auto"/>
        <w:ind w:left="0" w:firstLine="0"/>
        <w:rPr>
          <w:rFonts w:eastAsia="Times New Roman"/>
          <w:b/>
          <w:bCs/>
          <w:color w:val="auto"/>
          <w:sz w:val="24"/>
          <w:szCs w:val="24"/>
        </w:rPr>
      </w:pPr>
      <w:r>
        <w:rPr>
          <w:rFonts w:eastAsia="Times New Roman"/>
          <w:b/>
          <w:bCs/>
          <w:color w:val="auto"/>
          <w:sz w:val="24"/>
          <w:szCs w:val="24"/>
        </w:rPr>
        <w:t>Meeting end 12:28</w:t>
      </w:r>
    </w:p>
    <w:sectPr w:rsidR="007C6CAC" w:rsidRPr="005B5AE9" w:rsidSect="00FB0BBE">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2791B" w14:textId="77777777" w:rsidR="00AC7AE6" w:rsidRDefault="00AC7AE6" w:rsidP="009B0B4E">
      <w:pPr>
        <w:spacing w:after="0" w:line="240" w:lineRule="auto"/>
      </w:pPr>
      <w:r>
        <w:separator/>
      </w:r>
    </w:p>
  </w:endnote>
  <w:endnote w:type="continuationSeparator" w:id="0">
    <w:p w14:paraId="2CBE3815" w14:textId="77777777" w:rsidR="00AC7AE6" w:rsidRDefault="00AC7AE6"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671F" w14:textId="25D9D63E" w:rsidR="0052662F" w:rsidRPr="00157B13" w:rsidRDefault="0052662F" w:rsidP="0052662F">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2177" style="position:absolute;margin-left:21.1pt;margin-top:8.05pt;width:8.05pt;height:6.3pt;z-index:251661312" coordsize="102235,80010" o:spid="_x0000_s1026" w14:anchorId="5FDC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style="position:absolute;width:102235;height:80010;visibility:visible;mso-wrap-style:square;v-text-anchor:top" coordsize="102235,80010" o:spid="_x0000_s1027" fillcolor="#bee35a" stroked="f" strokeweight="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v:stroke miterlimit="83231f" joinstyle="miter"/>
                <v:path textboxrect="0,0,102235,80010" arrowok="t"/>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134B41CC" w14:textId="6C915E7B" w:rsidR="0052662F" w:rsidRPr="00157B13" w:rsidRDefault="00FD0F79" w:rsidP="00443C0A">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1CE9C69C" w14:textId="17C1456E" w:rsidR="0052662F" w:rsidRPr="00443C0A" w:rsidRDefault="0052662F" w:rsidP="00443C0A">
    <w:pPr>
      <w:jc w:val="center"/>
      <w:rPr>
        <w:sz w:val="24"/>
        <w:szCs w:val="24"/>
      </w:rPr>
    </w:pPr>
    <w:r w:rsidRPr="00157B13">
      <w:rPr>
        <w:b/>
        <w:color w:val="006600"/>
        <w:sz w:val="24"/>
        <w:szCs w:val="24"/>
      </w:rPr>
      <w:t>Coleford Town Council Working for You</w:t>
    </w:r>
  </w:p>
  <w:p w14:paraId="4F751FF8" w14:textId="77777777" w:rsidR="0052662F" w:rsidRDefault="00526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2ECA9" w14:textId="77777777" w:rsidR="00AC7AE6" w:rsidRDefault="00AC7AE6" w:rsidP="009B0B4E">
      <w:pPr>
        <w:spacing w:after="0" w:line="240" w:lineRule="auto"/>
      </w:pPr>
      <w:r>
        <w:separator/>
      </w:r>
    </w:p>
  </w:footnote>
  <w:footnote w:type="continuationSeparator" w:id="0">
    <w:p w14:paraId="35579382" w14:textId="77777777" w:rsidR="00AC7AE6" w:rsidRDefault="00AC7AE6"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385976B8" w:rsidR="009B0B4E" w:rsidRPr="009B0B4E" w:rsidRDefault="00217E80" w:rsidP="009B0B4E">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anchor distT="0" distB="0" distL="114300" distR="114300" simplePos="0" relativeHeight="251662336" behindDoc="1" locked="0" layoutInCell="1" allowOverlap="1" wp14:anchorId="40AD7448" wp14:editId="4F284DD9">
          <wp:simplePos x="0" y="0"/>
          <wp:positionH relativeFrom="column">
            <wp:posOffset>38100</wp:posOffset>
          </wp:positionH>
          <wp:positionV relativeFrom="paragraph">
            <wp:posOffset>-228600</wp:posOffset>
          </wp:positionV>
          <wp:extent cx="885825" cy="885825"/>
          <wp:effectExtent l="0" t="0" r="0" b="0"/>
          <wp:wrapTight wrapText="bothSides">
            <wp:wrapPolygon edited="0">
              <wp:start x="7897" y="465"/>
              <wp:lineTo x="5110" y="1858"/>
              <wp:lineTo x="1394" y="6503"/>
              <wp:lineTo x="1394" y="11148"/>
              <wp:lineTo x="2787" y="16258"/>
              <wp:lineTo x="6503" y="20439"/>
              <wp:lineTo x="14865" y="20439"/>
              <wp:lineTo x="15329" y="19510"/>
              <wp:lineTo x="18116" y="16258"/>
              <wp:lineTo x="19510" y="8826"/>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9B0B4E" w:rsidRPr="009B0B4E">
      <w:rPr>
        <w:rFonts w:ascii="Arial Black" w:hAnsi="Arial Black"/>
        <w:b/>
        <w:sz w:val="40"/>
        <w:szCs w:val="40"/>
        <w:u w:val="single"/>
      </w:rPr>
      <w:t>Coleford Town Council</w:t>
    </w:r>
  </w:p>
  <w:p w14:paraId="648ABB74" w14:textId="6795C83A" w:rsidR="009B0B4E" w:rsidRDefault="009B0B4E" w:rsidP="009B0B4E">
    <w:pPr>
      <w:pStyle w:val="Header"/>
      <w:rPr>
        <w:sz w:val="20"/>
        <w:szCs w:val="20"/>
      </w:rPr>
    </w:pPr>
  </w:p>
  <w:p w14:paraId="394634CC" w14:textId="77777777" w:rsidR="0052662F" w:rsidRDefault="0052662F" w:rsidP="009B0B4E">
    <w:pPr>
      <w:pStyle w:val="Header"/>
      <w:rPr>
        <w:sz w:val="20"/>
        <w:szCs w:val="20"/>
      </w:rPr>
    </w:pPr>
  </w:p>
  <w:p w14:paraId="55643FEA" w14:textId="77777777" w:rsidR="00F87E31" w:rsidRPr="0052662F" w:rsidRDefault="005117DB" w:rsidP="009B0B4E">
    <w:pPr>
      <w:pStyle w:val="Header"/>
      <w:rPr>
        <w:b/>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4002BB4D">
              <wp:simplePos x="0" y="0"/>
              <wp:positionH relativeFrom="column">
                <wp:posOffset>4408805</wp:posOffset>
              </wp:positionH>
              <wp:positionV relativeFrom="paragraph">
                <wp:posOffset>33655</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97CEBD" w14:textId="232F65FB" w:rsidR="00993824" w:rsidRPr="007F0F85" w:rsidRDefault="00FD0F79" w:rsidP="00993824">
                          <w:pPr>
                            <w:ind w:left="0" w:firstLine="0"/>
                            <w:rPr>
                              <w:sz w:val="16"/>
                              <w:szCs w:val="16"/>
                            </w:rPr>
                          </w:pPr>
                          <w:r>
                            <w:t xml:space="preserve">23 May </w:t>
                          </w:r>
                          <w:r w:rsidR="00323B6D">
                            <w:t>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15pt;margin-top:2.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" stroked="f">
              <v:textbox style="mso-fit-shape-to-text:t">
                <w:txbxContent>
                  <w:p w14:paraId="5397CEBD" w14:textId="232F65FB" w:rsidR="00993824" w:rsidRPr="007F0F85" w:rsidRDefault="00FD0F79" w:rsidP="00993824">
                    <w:pPr>
                      <w:ind w:left="0" w:firstLine="0"/>
                      <w:rPr>
                        <w:sz w:val="16"/>
                        <w:szCs w:val="16"/>
                      </w:rPr>
                    </w:pPr>
                    <w:r>
                      <w:t xml:space="preserve">23 May </w:t>
                    </w:r>
                    <w:r w:rsidR="00323B6D">
                      <w:t>2023</w:t>
                    </w:r>
                  </w:p>
                </w:txbxContent>
              </v:textbox>
              <w10:wrap type="square"/>
            </v:shape>
          </w:pict>
        </mc:Fallback>
      </mc:AlternateContent>
    </w:r>
    <w:r w:rsidR="0052662F" w:rsidRPr="0052662F">
      <w:rPr>
        <w:b/>
        <w:sz w:val="20"/>
        <w:szCs w:val="20"/>
      </w:rPr>
      <w:t>Chris Haine</w:t>
    </w:r>
  </w:p>
  <w:p w14:paraId="01F4CAA1" w14:textId="247DC253" w:rsidR="0052662F" w:rsidRPr="00373335" w:rsidRDefault="0052662F" w:rsidP="0090334C">
    <w:pPr>
      <w:pStyle w:val="Header"/>
      <w:tabs>
        <w:tab w:val="clear" w:pos="4513"/>
        <w:tab w:val="clear" w:pos="9026"/>
        <w:tab w:val="right" w:pos="6763"/>
      </w:tabs>
      <w:rPr>
        <w:sz w:val="20"/>
        <w:szCs w:val="20"/>
      </w:rPr>
    </w:pPr>
    <w:r w:rsidRPr="0052662F">
      <w:rPr>
        <w:b/>
        <w:sz w:val="20"/>
        <w:szCs w:val="20"/>
      </w:rPr>
      <w:t>Town Clerk</w:t>
    </w:r>
    <w:r w:rsidR="0090334C">
      <w:rPr>
        <w:b/>
        <w:sz w:val="20"/>
        <w:szCs w:val="20"/>
      </w:rPr>
      <w:tab/>
    </w:r>
  </w:p>
  <w:p w14:paraId="270E3511" w14:textId="77777777"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2808"/>
    <w:multiLevelType w:val="hybridMultilevel"/>
    <w:tmpl w:val="CC6E26C4"/>
    <w:lvl w:ilvl="0" w:tplc="30BCFD9C">
      <w:start w:val="1"/>
      <w:numFmt w:val="decimal"/>
      <w:lvlText w:val="%1."/>
      <w:lvlJc w:val="left"/>
      <w:pPr>
        <w:ind w:left="720" w:hanging="360"/>
      </w:pPr>
      <w:rPr>
        <w:b/>
        <w:color w:val="auto"/>
        <w:sz w:val="24"/>
        <w:szCs w:val="24"/>
      </w:rPr>
    </w:lvl>
    <w:lvl w:ilvl="1" w:tplc="428A363E">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FC7F5E"/>
    <w:multiLevelType w:val="hybridMultilevel"/>
    <w:tmpl w:val="B3AEBE96"/>
    <w:lvl w:ilvl="0" w:tplc="08090019">
      <w:start w:val="1"/>
      <w:numFmt w:val="lowerLetter"/>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6"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75433A"/>
    <w:multiLevelType w:val="hybridMultilevel"/>
    <w:tmpl w:val="8398CE2A"/>
    <w:lvl w:ilvl="0" w:tplc="08090019">
      <w:start w:val="1"/>
      <w:numFmt w:val="lowerLetter"/>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21"/>
  </w:num>
  <w:num w:numId="4">
    <w:abstractNumId w:val="19"/>
  </w:num>
  <w:num w:numId="5">
    <w:abstractNumId w:val="3"/>
  </w:num>
  <w:num w:numId="6">
    <w:abstractNumId w:val="10"/>
  </w:num>
  <w:num w:numId="7">
    <w:abstractNumId w:val="14"/>
  </w:num>
  <w:num w:numId="8">
    <w:abstractNumId w:val="16"/>
  </w:num>
  <w:num w:numId="9">
    <w:abstractNumId w:val="13"/>
  </w:num>
  <w:num w:numId="10">
    <w:abstractNumId w:val="11"/>
  </w:num>
  <w:num w:numId="11">
    <w:abstractNumId w:val="10"/>
  </w:num>
  <w:num w:numId="12">
    <w:abstractNumId w:val="7"/>
  </w:num>
  <w:num w:numId="13">
    <w:abstractNumId w:val="4"/>
  </w:num>
  <w:num w:numId="14">
    <w:abstractNumId w:val="1"/>
  </w:num>
  <w:num w:numId="15">
    <w:abstractNumId w:val="2"/>
  </w:num>
  <w:num w:numId="16">
    <w:abstractNumId w:val="0"/>
  </w:num>
  <w:num w:numId="17">
    <w:abstractNumId w:val="22"/>
  </w:num>
  <w:num w:numId="18">
    <w:abstractNumId w:val="18"/>
  </w:num>
  <w:num w:numId="19">
    <w:abstractNumId w:val="5"/>
  </w:num>
  <w:num w:numId="20">
    <w:abstractNumId w:val="20"/>
  </w:num>
  <w:num w:numId="21">
    <w:abstractNumId w:val="6"/>
  </w:num>
  <w:num w:numId="22">
    <w:abstractNumId w:val="12"/>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07CE7"/>
    <w:rsid w:val="00011B59"/>
    <w:rsid w:val="00043AC3"/>
    <w:rsid w:val="00052042"/>
    <w:rsid w:val="000532C4"/>
    <w:rsid w:val="00057302"/>
    <w:rsid w:val="00060720"/>
    <w:rsid w:val="00064B7A"/>
    <w:rsid w:val="00074C45"/>
    <w:rsid w:val="000808AC"/>
    <w:rsid w:val="0008279A"/>
    <w:rsid w:val="00090332"/>
    <w:rsid w:val="0009183C"/>
    <w:rsid w:val="00092EFF"/>
    <w:rsid w:val="000A481E"/>
    <w:rsid w:val="000B0BB9"/>
    <w:rsid w:val="000C012C"/>
    <w:rsid w:val="000C376D"/>
    <w:rsid w:val="000C548A"/>
    <w:rsid w:val="000D1565"/>
    <w:rsid w:val="000D4540"/>
    <w:rsid w:val="000D66A2"/>
    <w:rsid w:val="000E0541"/>
    <w:rsid w:val="000F30D3"/>
    <w:rsid w:val="0010164B"/>
    <w:rsid w:val="00104C96"/>
    <w:rsid w:val="00106D51"/>
    <w:rsid w:val="00107B54"/>
    <w:rsid w:val="00125121"/>
    <w:rsid w:val="00125400"/>
    <w:rsid w:val="0013185A"/>
    <w:rsid w:val="0013190B"/>
    <w:rsid w:val="0013497E"/>
    <w:rsid w:val="00137424"/>
    <w:rsid w:val="00141FFE"/>
    <w:rsid w:val="001443B9"/>
    <w:rsid w:val="00146FF9"/>
    <w:rsid w:val="00152B65"/>
    <w:rsid w:val="00153BD3"/>
    <w:rsid w:val="00154509"/>
    <w:rsid w:val="00154F7A"/>
    <w:rsid w:val="00157B13"/>
    <w:rsid w:val="00160BE0"/>
    <w:rsid w:val="00163503"/>
    <w:rsid w:val="00163571"/>
    <w:rsid w:val="00165B07"/>
    <w:rsid w:val="0017595D"/>
    <w:rsid w:val="00177D69"/>
    <w:rsid w:val="001842F7"/>
    <w:rsid w:val="00192C17"/>
    <w:rsid w:val="001A1B6D"/>
    <w:rsid w:val="001B37D3"/>
    <w:rsid w:val="001B3CCA"/>
    <w:rsid w:val="001B73C2"/>
    <w:rsid w:val="001C6328"/>
    <w:rsid w:val="001C6FAD"/>
    <w:rsid w:val="001D083B"/>
    <w:rsid w:val="001D3C8A"/>
    <w:rsid w:val="001D7D16"/>
    <w:rsid w:val="001E0337"/>
    <w:rsid w:val="001E0717"/>
    <w:rsid w:val="001F20E9"/>
    <w:rsid w:val="00200C37"/>
    <w:rsid w:val="0020139D"/>
    <w:rsid w:val="0020394E"/>
    <w:rsid w:val="00207AB8"/>
    <w:rsid w:val="00214DF0"/>
    <w:rsid w:val="00217E80"/>
    <w:rsid w:val="00222545"/>
    <w:rsid w:val="00224E89"/>
    <w:rsid w:val="0022588D"/>
    <w:rsid w:val="002273F9"/>
    <w:rsid w:val="00227F8D"/>
    <w:rsid w:val="002323D8"/>
    <w:rsid w:val="002401F0"/>
    <w:rsid w:val="002401F1"/>
    <w:rsid w:val="00242BE0"/>
    <w:rsid w:val="002431CE"/>
    <w:rsid w:val="0024403E"/>
    <w:rsid w:val="00245007"/>
    <w:rsid w:val="00250689"/>
    <w:rsid w:val="00256C17"/>
    <w:rsid w:val="0025712B"/>
    <w:rsid w:val="00260EAC"/>
    <w:rsid w:val="00262CD5"/>
    <w:rsid w:val="00263800"/>
    <w:rsid w:val="002709D8"/>
    <w:rsid w:val="00270C6E"/>
    <w:rsid w:val="00272C49"/>
    <w:rsid w:val="00274F14"/>
    <w:rsid w:val="00280E3F"/>
    <w:rsid w:val="00286B60"/>
    <w:rsid w:val="00293017"/>
    <w:rsid w:val="00293C77"/>
    <w:rsid w:val="002E026C"/>
    <w:rsid w:val="002E02C3"/>
    <w:rsid w:val="002E0DD0"/>
    <w:rsid w:val="002E223F"/>
    <w:rsid w:val="002E42C8"/>
    <w:rsid w:val="002F1576"/>
    <w:rsid w:val="002F3A68"/>
    <w:rsid w:val="002F41F3"/>
    <w:rsid w:val="002F45BD"/>
    <w:rsid w:val="002F6192"/>
    <w:rsid w:val="002F654C"/>
    <w:rsid w:val="002F7E76"/>
    <w:rsid w:val="00301CEB"/>
    <w:rsid w:val="00302DF4"/>
    <w:rsid w:val="00303CC4"/>
    <w:rsid w:val="0031618E"/>
    <w:rsid w:val="00323B6D"/>
    <w:rsid w:val="00325182"/>
    <w:rsid w:val="003447EC"/>
    <w:rsid w:val="003465C6"/>
    <w:rsid w:val="0035290C"/>
    <w:rsid w:val="00357E44"/>
    <w:rsid w:val="003602E8"/>
    <w:rsid w:val="003606D8"/>
    <w:rsid w:val="0036162B"/>
    <w:rsid w:val="0036334B"/>
    <w:rsid w:val="00363975"/>
    <w:rsid w:val="003721F5"/>
    <w:rsid w:val="00375074"/>
    <w:rsid w:val="00390E54"/>
    <w:rsid w:val="003916CC"/>
    <w:rsid w:val="00391AA1"/>
    <w:rsid w:val="003A0B7F"/>
    <w:rsid w:val="003A1424"/>
    <w:rsid w:val="003A2A38"/>
    <w:rsid w:val="003B308A"/>
    <w:rsid w:val="003B3913"/>
    <w:rsid w:val="003B394F"/>
    <w:rsid w:val="003B497E"/>
    <w:rsid w:val="003C059E"/>
    <w:rsid w:val="003C0DD2"/>
    <w:rsid w:val="003C3B91"/>
    <w:rsid w:val="003C3E34"/>
    <w:rsid w:val="003C6B6F"/>
    <w:rsid w:val="003D0376"/>
    <w:rsid w:val="003D4C3E"/>
    <w:rsid w:val="003D56C2"/>
    <w:rsid w:val="003E25ED"/>
    <w:rsid w:val="003E397C"/>
    <w:rsid w:val="003E5911"/>
    <w:rsid w:val="003E5A1D"/>
    <w:rsid w:val="003F2A35"/>
    <w:rsid w:val="003F475C"/>
    <w:rsid w:val="003F7D8F"/>
    <w:rsid w:val="00403409"/>
    <w:rsid w:val="00403826"/>
    <w:rsid w:val="00405B11"/>
    <w:rsid w:val="004108A7"/>
    <w:rsid w:val="004205C1"/>
    <w:rsid w:val="00424DD8"/>
    <w:rsid w:val="00424F0A"/>
    <w:rsid w:val="00431AA0"/>
    <w:rsid w:val="004328AD"/>
    <w:rsid w:val="00436BFF"/>
    <w:rsid w:val="00437365"/>
    <w:rsid w:val="00443C0A"/>
    <w:rsid w:val="00445BA1"/>
    <w:rsid w:val="00476EC9"/>
    <w:rsid w:val="004772B1"/>
    <w:rsid w:val="00490D32"/>
    <w:rsid w:val="0049131A"/>
    <w:rsid w:val="00493F1F"/>
    <w:rsid w:val="004A1652"/>
    <w:rsid w:val="004A2D3C"/>
    <w:rsid w:val="004C112B"/>
    <w:rsid w:val="004C3808"/>
    <w:rsid w:val="004C6408"/>
    <w:rsid w:val="004C7B82"/>
    <w:rsid w:val="004D04AE"/>
    <w:rsid w:val="004E007A"/>
    <w:rsid w:val="004E163E"/>
    <w:rsid w:val="004E3B1A"/>
    <w:rsid w:val="004E4183"/>
    <w:rsid w:val="004E4880"/>
    <w:rsid w:val="004E79A7"/>
    <w:rsid w:val="00506F51"/>
    <w:rsid w:val="0051045D"/>
    <w:rsid w:val="005117DB"/>
    <w:rsid w:val="005259F2"/>
    <w:rsid w:val="0052662F"/>
    <w:rsid w:val="00531055"/>
    <w:rsid w:val="005313B5"/>
    <w:rsid w:val="00531E0F"/>
    <w:rsid w:val="00533451"/>
    <w:rsid w:val="0053582A"/>
    <w:rsid w:val="005444EC"/>
    <w:rsid w:val="00546A37"/>
    <w:rsid w:val="00553EA0"/>
    <w:rsid w:val="00554331"/>
    <w:rsid w:val="005559CB"/>
    <w:rsid w:val="00556AAC"/>
    <w:rsid w:val="00562FFB"/>
    <w:rsid w:val="00563CC1"/>
    <w:rsid w:val="00564FD9"/>
    <w:rsid w:val="00567838"/>
    <w:rsid w:val="00570C01"/>
    <w:rsid w:val="00572876"/>
    <w:rsid w:val="005826AB"/>
    <w:rsid w:val="00583D03"/>
    <w:rsid w:val="00584CB0"/>
    <w:rsid w:val="00586286"/>
    <w:rsid w:val="0059761A"/>
    <w:rsid w:val="005A0759"/>
    <w:rsid w:val="005A4B75"/>
    <w:rsid w:val="005B11A4"/>
    <w:rsid w:val="005B5AE9"/>
    <w:rsid w:val="005B5C73"/>
    <w:rsid w:val="005C0EE0"/>
    <w:rsid w:val="005C1298"/>
    <w:rsid w:val="005C34E9"/>
    <w:rsid w:val="005C5197"/>
    <w:rsid w:val="005D1E0D"/>
    <w:rsid w:val="005D202E"/>
    <w:rsid w:val="005D684F"/>
    <w:rsid w:val="005D7F9C"/>
    <w:rsid w:val="005E2BB6"/>
    <w:rsid w:val="005F45BF"/>
    <w:rsid w:val="005F5919"/>
    <w:rsid w:val="0060000B"/>
    <w:rsid w:val="00600178"/>
    <w:rsid w:val="006044FA"/>
    <w:rsid w:val="00605C8F"/>
    <w:rsid w:val="006060A3"/>
    <w:rsid w:val="006117F1"/>
    <w:rsid w:val="00615D96"/>
    <w:rsid w:val="00617231"/>
    <w:rsid w:val="00620B36"/>
    <w:rsid w:val="0062332F"/>
    <w:rsid w:val="00626702"/>
    <w:rsid w:val="00633309"/>
    <w:rsid w:val="006359F1"/>
    <w:rsid w:val="00635BF1"/>
    <w:rsid w:val="0063703F"/>
    <w:rsid w:val="00647521"/>
    <w:rsid w:val="0065469A"/>
    <w:rsid w:val="00662C49"/>
    <w:rsid w:val="006636D5"/>
    <w:rsid w:val="006654F6"/>
    <w:rsid w:val="006722F0"/>
    <w:rsid w:val="00676A92"/>
    <w:rsid w:val="00677F6C"/>
    <w:rsid w:val="00680A5E"/>
    <w:rsid w:val="00683836"/>
    <w:rsid w:val="00692963"/>
    <w:rsid w:val="006A1FCF"/>
    <w:rsid w:val="006A2B47"/>
    <w:rsid w:val="006A4C24"/>
    <w:rsid w:val="006B1673"/>
    <w:rsid w:val="006C0011"/>
    <w:rsid w:val="006C28C8"/>
    <w:rsid w:val="006C4181"/>
    <w:rsid w:val="006D01E7"/>
    <w:rsid w:val="006E029E"/>
    <w:rsid w:val="006E2DCE"/>
    <w:rsid w:val="006F03B2"/>
    <w:rsid w:val="006F624B"/>
    <w:rsid w:val="0070122B"/>
    <w:rsid w:val="00702820"/>
    <w:rsid w:val="00702EDF"/>
    <w:rsid w:val="0070494F"/>
    <w:rsid w:val="00710022"/>
    <w:rsid w:val="0071617B"/>
    <w:rsid w:val="007235A6"/>
    <w:rsid w:val="00723B49"/>
    <w:rsid w:val="007329AF"/>
    <w:rsid w:val="007337E2"/>
    <w:rsid w:val="00744A82"/>
    <w:rsid w:val="00746ECA"/>
    <w:rsid w:val="007510F9"/>
    <w:rsid w:val="00753F00"/>
    <w:rsid w:val="00766A31"/>
    <w:rsid w:val="007703AA"/>
    <w:rsid w:val="00772B19"/>
    <w:rsid w:val="00780D9A"/>
    <w:rsid w:val="0078183B"/>
    <w:rsid w:val="00786871"/>
    <w:rsid w:val="00790282"/>
    <w:rsid w:val="00791BD7"/>
    <w:rsid w:val="007A1996"/>
    <w:rsid w:val="007A6A5D"/>
    <w:rsid w:val="007A715F"/>
    <w:rsid w:val="007B44A4"/>
    <w:rsid w:val="007C6CAC"/>
    <w:rsid w:val="007D0701"/>
    <w:rsid w:val="007D4502"/>
    <w:rsid w:val="007E18D5"/>
    <w:rsid w:val="007E5B0A"/>
    <w:rsid w:val="007F0F85"/>
    <w:rsid w:val="00800C87"/>
    <w:rsid w:val="0080303D"/>
    <w:rsid w:val="008071EC"/>
    <w:rsid w:val="00811B0F"/>
    <w:rsid w:val="00817638"/>
    <w:rsid w:val="00822DB8"/>
    <w:rsid w:val="00824326"/>
    <w:rsid w:val="0082572D"/>
    <w:rsid w:val="00827ABE"/>
    <w:rsid w:val="00833736"/>
    <w:rsid w:val="0083600E"/>
    <w:rsid w:val="00842B1E"/>
    <w:rsid w:val="00842EC3"/>
    <w:rsid w:val="008460FB"/>
    <w:rsid w:val="00847CE4"/>
    <w:rsid w:val="008500FF"/>
    <w:rsid w:val="00860665"/>
    <w:rsid w:val="008646BC"/>
    <w:rsid w:val="008719D8"/>
    <w:rsid w:val="008757E6"/>
    <w:rsid w:val="008769BC"/>
    <w:rsid w:val="0087723E"/>
    <w:rsid w:val="0088271E"/>
    <w:rsid w:val="008847C0"/>
    <w:rsid w:val="0088632B"/>
    <w:rsid w:val="0089098E"/>
    <w:rsid w:val="0089266D"/>
    <w:rsid w:val="00892671"/>
    <w:rsid w:val="00893B02"/>
    <w:rsid w:val="008A338F"/>
    <w:rsid w:val="008A396D"/>
    <w:rsid w:val="008A69B0"/>
    <w:rsid w:val="008B2632"/>
    <w:rsid w:val="008C04CF"/>
    <w:rsid w:val="008D13C1"/>
    <w:rsid w:val="008D25DA"/>
    <w:rsid w:val="008D5F9D"/>
    <w:rsid w:val="008D7D14"/>
    <w:rsid w:val="008E306C"/>
    <w:rsid w:val="008E3612"/>
    <w:rsid w:val="008E567A"/>
    <w:rsid w:val="008E62F5"/>
    <w:rsid w:val="008F2D70"/>
    <w:rsid w:val="008F509E"/>
    <w:rsid w:val="0090334C"/>
    <w:rsid w:val="009046A7"/>
    <w:rsid w:val="009126E0"/>
    <w:rsid w:val="009269AA"/>
    <w:rsid w:val="00927491"/>
    <w:rsid w:val="00927FCC"/>
    <w:rsid w:val="009300C9"/>
    <w:rsid w:val="00940799"/>
    <w:rsid w:val="00943356"/>
    <w:rsid w:val="00944B8B"/>
    <w:rsid w:val="00954F95"/>
    <w:rsid w:val="00955762"/>
    <w:rsid w:val="00955B23"/>
    <w:rsid w:val="00960EB3"/>
    <w:rsid w:val="00964B36"/>
    <w:rsid w:val="009666DC"/>
    <w:rsid w:val="00967038"/>
    <w:rsid w:val="00971164"/>
    <w:rsid w:val="009817F5"/>
    <w:rsid w:val="0098215A"/>
    <w:rsid w:val="009864BD"/>
    <w:rsid w:val="0099165A"/>
    <w:rsid w:val="00993824"/>
    <w:rsid w:val="00996B10"/>
    <w:rsid w:val="009A5E00"/>
    <w:rsid w:val="009B0B4E"/>
    <w:rsid w:val="009B45C6"/>
    <w:rsid w:val="009B7288"/>
    <w:rsid w:val="009C0EAF"/>
    <w:rsid w:val="009C3D7C"/>
    <w:rsid w:val="009C509D"/>
    <w:rsid w:val="009D38F8"/>
    <w:rsid w:val="009D47A2"/>
    <w:rsid w:val="009E29A7"/>
    <w:rsid w:val="009F11E4"/>
    <w:rsid w:val="00A072AE"/>
    <w:rsid w:val="00A12282"/>
    <w:rsid w:val="00A160A0"/>
    <w:rsid w:val="00A2403D"/>
    <w:rsid w:val="00A2453F"/>
    <w:rsid w:val="00A2740E"/>
    <w:rsid w:val="00A27F18"/>
    <w:rsid w:val="00A43F8E"/>
    <w:rsid w:val="00A4491E"/>
    <w:rsid w:val="00A44CD6"/>
    <w:rsid w:val="00A530B5"/>
    <w:rsid w:val="00A540D2"/>
    <w:rsid w:val="00A5591F"/>
    <w:rsid w:val="00A607EF"/>
    <w:rsid w:val="00A627D1"/>
    <w:rsid w:val="00A66FBA"/>
    <w:rsid w:val="00A67729"/>
    <w:rsid w:val="00A7136A"/>
    <w:rsid w:val="00A7390B"/>
    <w:rsid w:val="00A82A36"/>
    <w:rsid w:val="00A86CBC"/>
    <w:rsid w:val="00AA22AD"/>
    <w:rsid w:val="00AA23B3"/>
    <w:rsid w:val="00AA46F9"/>
    <w:rsid w:val="00AA7686"/>
    <w:rsid w:val="00AC54DE"/>
    <w:rsid w:val="00AC7AE6"/>
    <w:rsid w:val="00AD110E"/>
    <w:rsid w:val="00AD1623"/>
    <w:rsid w:val="00AD2255"/>
    <w:rsid w:val="00AD35F1"/>
    <w:rsid w:val="00AD523F"/>
    <w:rsid w:val="00AD52D9"/>
    <w:rsid w:val="00AF3967"/>
    <w:rsid w:val="00B00630"/>
    <w:rsid w:val="00B0084C"/>
    <w:rsid w:val="00B011EF"/>
    <w:rsid w:val="00B02175"/>
    <w:rsid w:val="00B06415"/>
    <w:rsid w:val="00B07451"/>
    <w:rsid w:val="00B15164"/>
    <w:rsid w:val="00B24BA3"/>
    <w:rsid w:val="00B27ED6"/>
    <w:rsid w:val="00B303AE"/>
    <w:rsid w:val="00B31FB0"/>
    <w:rsid w:val="00B32984"/>
    <w:rsid w:val="00B33DD6"/>
    <w:rsid w:val="00B35223"/>
    <w:rsid w:val="00B3761F"/>
    <w:rsid w:val="00B44A1E"/>
    <w:rsid w:val="00B45C3C"/>
    <w:rsid w:val="00B46123"/>
    <w:rsid w:val="00B529CA"/>
    <w:rsid w:val="00B613E1"/>
    <w:rsid w:val="00B644BE"/>
    <w:rsid w:val="00B70535"/>
    <w:rsid w:val="00B72560"/>
    <w:rsid w:val="00B73794"/>
    <w:rsid w:val="00B7653B"/>
    <w:rsid w:val="00B77A0B"/>
    <w:rsid w:val="00B8493A"/>
    <w:rsid w:val="00B91CBE"/>
    <w:rsid w:val="00BA231A"/>
    <w:rsid w:val="00BA4514"/>
    <w:rsid w:val="00BA748F"/>
    <w:rsid w:val="00BB3637"/>
    <w:rsid w:val="00BB53CF"/>
    <w:rsid w:val="00BC38D0"/>
    <w:rsid w:val="00BD1DFC"/>
    <w:rsid w:val="00BD21C2"/>
    <w:rsid w:val="00BD4FA3"/>
    <w:rsid w:val="00BE57D0"/>
    <w:rsid w:val="00BF173D"/>
    <w:rsid w:val="00C06C32"/>
    <w:rsid w:val="00C101A6"/>
    <w:rsid w:val="00C17FB3"/>
    <w:rsid w:val="00C2098E"/>
    <w:rsid w:val="00C2131F"/>
    <w:rsid w:val="00C22B2D"/>
    <w:rsid w:val="00C24C91"/>
    <w:rsid w:val="00C33499"/>
    <w:rsid w:val="00C3447D"/>
    <w:rsid w:val="00C370A2"/>
    <w:rsid w:val="00C4062B"/>
    <w:rsid w:val="00C53CB7"/>
    <w:rsid w:val="00C56026"/>
    <w:rsid w:val="00C62C02"/>
    <w:rsid w:val="00C65F0C"/>
    <w:rsid w:val="00C66DFE"/>
    <w:rsid w:val="00C74F25"/>
    <w:rsid w:val="00C75FA2"/>
    <w:rsid w:val="00C8154C"/>
    <w:rsid w:val="00C835E1"/>
    <w:rsid w:val="00CA18C4"/>
    <w:rsid w:val="00CA1E7F"/>
    <w:rsid w:val="00CA4A01"/>
    <w:rsid w:val="00CB2A08"/>
    <w:rsid w:val="00CB4A42"/>
    <w:rsid w:val="00CB5270"/>
    <w:rsid w:val="00CC1E83"/>
    <w:rsid w:val="00CC5737"/>
    <w:rsid w:val="00CC7F10"/>
    <w:rsid w:val="00CD13BD"/>
    <w:rsid w:val="00CD49DE"/>
    <w:rsid w:val="00CD5C83"/>
    <w:rsid w:val="00CD649F"/>
    <w:rsid w:val="00CE2104"/>
    <w:rsid w:val="00CE2E1D"/>
    <w:rsid w:val="00CE6E2E"/>
    <w:rsid w:val="00CF0704"/>
    <w:rsid w:val="00CF59C1"/>
    <w:rsid w:val="00D0349A"/>
    <w:rsid w:val="00D13360"/>
    <w:rsid w:val="00D143B6"/>
    <w:rsid w:val="00D23ABE"/>
    <w:rsid w:val="00D24060"/>
    <w:rsid w:val="00D26358"/>
    <w:rsid w:val="00D32C99"/>
    <w:rsid w:val="00D36F7D"/>
    <w:rsid w:val="00D4141A"/>
    <w:rsid w:val="00D451C3"/>
    <w:rsid w:val="00D4578E"/>
    <w:rsid w:val="00D519E3"/>
    <w:rsid w:val="00D5378C"/>
    <w:rsid w:val="00D569A2"/>
    <w:rsid w:val="00D56D42"/>
    <w:rsid w:val="00D60C84"/>
    <w:rsid w:val="00D6216A"/>
    <w:rsid w:val="00D626A0"/>
    <w:rsid w:val="00D64715"/>
    <w:rsid w:val="00D654A9"/>
    <w:rsid w:val="00D7533C"/>
    <w:rsid w:val="00D76A38"/>
    <w:rsid w:val="00D84FE8"/>
    <w:rsid w:val="00D86961"/>
    <w:rsid w:val="00D90B56"/>
    <w:rsid w:val="00D947D2"/>
    <w:rsid w:val="00DA53EA"/>
    <w:rsid w:val="00DA56FD"/>
    <w:rsid w:val="00DB0597"/>
    <w:rsid w:val="00DB13C7"/>
    <w:rsid w:val="00DB49D6"/>
    <w:rsid w:val="00DB7BB6"/>
    <w:rsid w:val="00DC6DF8"/>
    <w:rsid w:val="00DD6C73"/>
    <w:rsid w:val="00DE32DC"/>
    <w:rsid w:val="00DE5259"/>
    <w:rsid w:val="00DE5CF7"/>
    <w:rsid w:val="00DF0536"/>
    <w:rsid w:val="00DF1B03"/>
    <w:rsid w:val="00DF4A68"/>
    <w:rsid w:val="00E0598B"/>
    <w:rsid w:val="00E13C2B"/>
    <w:rsid w:val="00E17480"/>
    <w:rsid w:val="00E208E2"/>
    <w:rsid w:val="00E21AFF"/>
    <w:rsid w:val="00E22F95"/>
    <w:rsid w:val="00E37969"/>
    <w:rsid w:val="00E57C8B"/>
    <w:rsid w:val="00E62504"/>
    <w:rsid w:val="00E75243"/>
    <w:rsid w:val="00E752A3"/>
    <w:rsid w:val="00E85DAF"/>
    <w:rsid w:val="00E92697"/>
    <w:rsid w:val="00E97ADC"/>
    <w:rsid w:val="00EA260F"/>
    <w:rsid w:val="00EA61CC"/>
    <w:rsid w:val="00EA6E26"/>
    <w:rsid w:val="00EB00E3"/>
    <w:rsid w:val="00EB1F55"/>
    <w:rsid w:val="00EB2A12"/>
    <w:rsid w:val="00EB46A0"/>
    <w:rsid w:val="00EB5B15"/>
    <w:rsid w:val="00EC02E0"/>
    <w:rsid w:val="00EC594D"/>
    <w:rsid w:val="00EC5B7C"/>
    <w:rsid w:val="00EC5EC5"/>
    <w:rsid w:val="00EC705B"/>
    <w:rsid w:val="00ED1F90"/>
    <w:rsid w:val="00EE0BD9"/>
    <w:rsid w:val="00EE41B8"/>
    <w:rsid w:val="00EE46A4"/>
    <w:rsid w:val="00EF2C68"/>
    <w:rsid w:val="00EF78C2"/>
    <w:rsid w:val="00F028E4"/>
    <w:rsid w:val="00F071A4"/>
    <w:rsid w:val="00F105F5"/>
    <w:rsid w:val="00F10B09"/>
    <w:rsid w:val="00F1194E"/>
    <w:rsid w:val="00F11D77"/>
    <w:rsid w:val="00F13888"/>
    <w:rsid w:val="00F15299"/>
    <w:rsid w:val="00F160EE"/>
    <w:rsid w:val="00F20008"/>
    <w:rsid w:val="00F21D89"/>
    <w:rsid w:val="00F251DF"/>
    <w:rsid w:val="00F25933"/>
    <w:rsid w:val="00F325BD"/>
    <w:rsid w:val="00F56945"/>
    <w:rsid w:val="00F67F49"/>
    <w:rsid w:val="00F70D3E"/>
    <w:rsid w:val="00F71C9D"/>
    <w:rsid w:val="00F72216"/>
    <w:rsid w:val="00F769D9"/>
    <w:rsid w:val="00F77793"/>
    <w:rsid w:val="00F87E31"/>
    <w:rsid w:val="00F9027E"/>
    <w:rsid w:val="00F9203B"/>
    <w:rsid w:val="00F94C7C"/>
    <w:rsid w:val="00F94CAC"/>
    <w:rsid w:val="00FA0D20"/>
    <w:rsid w:val="00FA73C1"/>
    <w:rsid w:val="00FB0BBE"/>
    <w:rsid w:val="00FB1ACD"/>
    <w:rsid w:val="00FB2187"/>
    <w:rsid w:val="00FB6B7B"/>
    <w:rsid w:val="00FC04F3"/>
    <w:rsid w:val="00FC0C29"/>
    <w:rsid w:val="00FC0F4A"/>
    <w:rsid w:val="00FD0F79"/>
    <w:rsid w:val="00FF1E4C"/>
    <w:rsid w:val="00FF6435"/>
    <w:rsid w:val="6F65C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50630703">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82187966">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3F9B7-BAF4-4C7A-B4C0-60B92F2BD454}"/>
</file>

<file path=customXml/itemProps2.xml><?xml version="1.0" encoding="utf-8"?>
<ds:datastoreItem xmlns:ds="http://schemas.openxmlformats.org/officeDocument/2006/customXml" ds:itemID="{96C3DCB4-13BC-454F-A6D6-B95BEC56BB96}"/>
</file>

<file path=customXml/itemProps3.xml><?xml version="1.0" encoding="utf-8"?>
<ds:datastoreItem xmlns:ds="http://schemas.openxmlformats.org/officeDocument/2006/customXml" ds:itemID="{6CF4FE0B-1D14-4C1F-9855-3751491CF3BB}"/>
</file>

<file path=docProps/app.xml><?xml version="1.0" encoding="utf-8"?>
<Properties xmlns="http://schemas.openxmlformats.org/officeDocument/2006/extended-properties" xmlns:vt="http://schemas.openxmlformats.org/officeDocument/2006/docPropsVTypes">
  <Template>Normal</Template>
  <TotalTime>3</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Ella Beard</cp:lastModifiedBy>
  <cp:revision>3</cp:revision>
  <cp:lastPrinted>2023-05-23T13:49:00Z</cp:lastPrinted>
  <dcterms:created xsi:type="dcterms:W3CDTF">2023-05-23T13:46:00Z</dcterms:created>
  <dcterms:modified xsi:type="dcterms:W3CDTF">2023-05-23T13:49:00Z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3884800</vt:r8>
  </property>
</Properties>
</file>